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61" w:rsidRPr="00A02940" w:rsidRDefault="009271A6" w:rsidP="00A02940">
      <w:pPr>
        <w:spacing w:after="0"/>
        <w:rPr>
          <w:sz w:val="28"/>
          <w:szCs w:val="28"/>
        </w:rPr>
      </w:pPr>
      <w:r w:rsidRPr="00924DAC">
        <w:rPr>
          <w:rFonts w:ascii="Arial" w:hAnsi="Arial" w:cs="Arial"/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C2E7F" wp14:editId="5630A22A">
                <wp:simplePos x="0" y="0"/>
                <wp:positionH relativeFrom="column">
                  <wp:posOffset>3345114</wp:posOffset>
                </wp:positionH>
                <wp:positionV relativeFrom="paragraph">
                  <wp:posOffset>-257175</wp:posOffset>
                </wp:positionV>
                <wp:extent cx="3570605" cy="4648200"/>
                <wp:effectExtent l="0" t="0" r="1079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AC" w:rsidRPr="00C96F5C" w:rsidRDefault="005A49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C96F5C">
                              <w:rPr>
                                <w:rFonts w:ascii="Arial" w:hAnsi="Arial" w:cs="Arial"/>
                                <w:b/>
                              </w:rPr>
                              <w:t>ALV’s</w:t>
                            </w:r>
                            <w:proofErr w:type="spellEnd"/>
                          </w:p>
                          <w:p w:rsidR="005A4921" w:rsidRPr="00C96F5C" w:rsidRDefault="005A4921" w:rsidP="00C96F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6F5C">
                              <w:rPr>
                                <w:rFonts w:ascii="Arial" w:hAnsi="Arial" w:cs="Arial"/>
                              </w:rPr>
                              <w:t>In maart heeft theatergroep Plezant een toneelstuk</w:t>
                            </w:r>
                            <w:r w:rsidR="00C865B3">
                              <w:rPr>
                                <w:rFonts w:ascii="Arial" w:hAnsi="Arial" w:cs="Arial"/>
                              </w:rPr>
                              <w:t xml:space="preserve"> voor ons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 gespeeld waarin de kwetsbaarheid van de medisch specialist centraal stond. De peer-</w:t>
                            </w:r>
                            <w:proofErr w:type="spellStart"/>
                            <w:r w:rsidRPr="00C96F5C"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spellEnd"/>
                            <w:r w:rsidRPr="00C96F5C">
                              <w:rPr>
                                <w:rFonts w:ascii="Arial" w:hAnsi="Arial" w:cs="Arial"/>
                              </w:rPr>
                              <w:t xml:space="preserve">-peer groep werd deze avond </w:t>
                            </w:r>
                            <w:r w:rsidR="00044119" w:rsidRPr="00C96F5C">
                              <w:rPr>
                                <w:rFonts w:ascii="Arial" w:hAnsi="Arial" w:cs="Arial"/>
                              </w:rPr>
                              <w:t xml:space="preserve">bekend gemaakt door het 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symbolisch </w:t>
                            </w:r>
                            <w:r w:rsidR="00044119" w:rsidRPr="00C96F5C">
                              <w:rPr>
                                <w:rFonts w:ascii="Arial" w:hAnsi="Arial" w:cs="Arial"/>
                              </w:rPr>
                              <w:t>uitreiken van een peer met daarop de namen van de leden.</w:t>
                            </w:r>
                          </w:p>
                          <w:p w:rsidR="00442BE7" w:rsidRPr="00C96F5C" w:rsidRDefault="007C150D" w:rsidP="00C96F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het najaar stonden de twee</w:t>
                            </w:r>
                            <w:r w:rsidR="005A4921" w:rsidRPr="00C96F5C">
                              <w:rPr>
                                <w:rFonts w:ascii="Arial" w:hAnsi="Arial" w:cs="Arial"/>
                              </w:rPr>
                              <w:t xml:space="preserve"> andere </w:t>
                            </w:r>
                            <w:proofErr w:type="spellStart"/>
                            <w:r w:rsidR="005A4921" w:rsidRPr="00C96F5C">
                              <w:rPr>
                                <w:rFonts w:ascii="Arial" w:hAnsi="Arial" w:cs="Arial"/>
                              </w:rPr>
                              <w:t>ALV</w:t>
                            </w:r>
                            <w:r w:rsidR="00044119" w:rsidRPr="00C96F5C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="005A4921" w:rsidRPr="00C96F5C">
                              <w:rPr>
                                <w:rFonts w:ascii="Arial" w:hAnsi="Arial" w:cs="Arial"/>
                              </w:rPr>
                              <w:t>s</w:t>
                            </w:r>
                            <w:proofErr w:type="spellEnd"/>
                            <w:r w:rsidR="005A4921" w:rsidRPr="00C96F5C">
                              <w:rPr>
                                <w:rFonts w:ascii="Arial" w:hAnsi="Arial" w:cs="Arial"/>
                              </w:rPr>
                              <w:t xml:space="preserve"> in het teken van </w:t>
                            </w:r>
                            <w:proofErr w:type="spellStart"/>
                            <w:r w:rsidR="005A4921" w:rsidRPr="00C96F5C">
                              <w:rPr>
                                <w:rFonts w:ascii="Arial" w:hAnsi="Arial" w:cs="Arial"/>
                              </w:rPr>
                              <w:t>going</w:t>
                            </w:r>
                            <w:proofErr w:type="spellEnd"/>
                            <w:r w:rsidR="005A4921" w:rsidRPr="00C96F5C">
                              <w:rPr>
                                <w:rFonts w:ascii="Arial" w:hAnsi="Arial" w:cs="Arial"/>
                              </w:rPr>
                              <w:t xml:space="preserve"> conce</w:t>
                            </w:r>
                            <w:r w:rsidR="00895870">
                              <w:rPr>
                                <w:rFonts w:ascii="Arial" w:hAnsi="Arial" w:cs="Arial"/>
                              </w:rPr>
                              <w:t>rn over het ziekenhuis en tijdens de ALV in december hield</w:t>
                            </w:r>
                            <w:r w:rsidR="00044119" w:rsidRPr="00C96F5C">
                              <w:rPr>
                                <w:rFonts w:ascii="Arial" w:hAnsi="Arial" w:cs="Arial"/>
                              </w:rPr>
                              <w:t xml:space="preserve"> futurist Richard van </w:t>
                            </w:r>
                            <w:proofErr w:type="spellStart"/>
                            <w:r w:rsidR="00044119" w:rsidRPr="00C96F5C">
                              <w:rPr>
                                <w:rFonts w:ascii="Arial" w:hAnsi="Arial" w:cs="Arial"/>
                              </w:rPr>
                              <w:t>Hooijdonk</w:t>
                            </w:r>
                            <w:proofErr w:type="spellEnd"/>
                            <w:r w:rsidR="00895870">
                              <w:rPr>
                                <w:rFonts w:ascii="Arial" w:hAnsi="Arial" w:cs="Arial"/>
                              </w:rPr>
                              <w:t xml:space="preserve"> een voordracht</w:t>
                            </w:r>
                            <w:r w:rsidR="00BE3288" w:rsidRPr="00C96F5C">
                              <w:rPr>
                                <w:rFonts w:ascii="Arial" w:hAnsi="Arial" w:cs="Arial"/>
                              </w:rPr>
                              <w:t xml:space="preserve"> over hoe de zorg er in de toekomst uit kan zien</w:t>
                            </w:r>
                            <w:r w:rsidR="00044119" w:rsidRPr="00C96F5C">
                              <w:rPr>
                                <w:rFonts w:ascii="Arial" w:hAnsi="Arial" w:cs="Arial"/>
                              </w:rPr>
                              <w:t xml:space="preserve">. De opkomst bij de </w:t>
                            </w:r>
                            <w:proofErr w:type="spellStart"/>
                            <w:r w:rsidR="005A4921" w:rsidRPr="00C96F5C">
                              <w:rPr>
                                <w:rFonts w:ascii="Arial" w:hAnsi="Arial" w:cs="Arial"/>
                              </w:rPr>
                              <w:t>ALV</w:t>
                            </w:r>
                            <w:r w:rsidR="00044119" w:rsidRPr="00C96F5C">
                              <w:rPr>
                                <w:rFonts w:ascii="Arial" w:hAnsi="Arial" w:cs="Arial"/>
                              </w:rPr>
                              <w:t>’s</w:t>
                            </w:r>
                            <w:proofErr w:type="spellEnd"/>
                            <w:r w:rsidR="005A4921" w:rsidRPr="00C96F5C">
                              <w:rPr>
                                <w:rFonts w:ascii="Arial" w:hAnsi="Arial" w:cs="Arial"/>
                              </w:rPr>
                              <w:t xml:space="preserve"> blijft ons zorgen baren. In 2018 zullen we opnieuw peilen wat men verwacht en nodig heeft om wel te komen op een ALV</w:t>
                            </w:r>
                            <w:r w:rsidR="00AC65F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42BE7" w:rsidRPr="00C96F5C" w:rsidRDefault="00442BE7" w:rsidP="00C96F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6F5C">
                              <w:rPr>
                                <w:rFonts w:ascii="Arial" w:hAnsi="Arial" w:cs="Arial"/>
                                <w:b/>
                              </w:rPr>
                              <w:t>Kernstaf</w:t>
                            </w:r>
                          </w:p>
                          <w:p w:rsidR="00442BE7" w:rsidRPr="00C96F5C" w:rsidRDefault="00442BE7" w:rsidP="00C96F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6F5C">
                              <w:rPr>
                                <w:rFonts w:ascii="Arial" w:hAnsi="Arial" w:cs="Arial"/>
                              </w:rPr>
                              <w:t>In 2017 is de kernstaf</w:t>
                            </w:r>
                            <w:r w:rsidR="00CD4EEB">
                              <w:rPr>
                                <w:rFonts w:ascii="Arial" w:hAnsi="Arial" w:cs="Arial"/>
                              </w:rPr>
                              <w:t xml:space="preserve"> vaker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 gebruik</w:t>
                            </w:r>
                            <w:r w:rsidR="00CD4EEB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C96F5C">
                              <w:rPr>
                                <w:rFonts w:ascii="Arial" w:hAnsi="Arial" w:cs="Arial"/>
                              </w:rPr>
                              <w:t xml:space="preserve"> als klankbord. Concept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protocollen of </w:t>
                            </w:r>
                            <w:r w:rsidR="00C96F5C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>voorstellen werden besproken en in tweede instantie na verwe</w:t>
                            </w:r>
                            <w:r w:rsidR="00C96F5C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>king van inbreng vanuit de kernstaf definitief besloten. Door de discussie worden de</w:t>
                            </w:r>
                            <w:r w:rsidR="00C96F5C">
                              <w:rPr>
                                <w:rFonts w:ascii="Arial" w:hAnsi="Arial" w:cs="Arial"/>
                              </w:rPr>
                              <w:t xml:space="preserve"> voorstellen en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 protocollen </w:t>
                            </w:r>
                            <w:r w:rsidR="00C96F5C">
                              <w:rPr>
                                <w:rFonts w:ascii="Arial" w:hAnsi="Arial" w:cs="Arial"/>
                              </w:rPr>
                              <w:t xml:space="preserve">inhoudelijk 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beter en </w:t>
                            </w:r>
                            <w:r w:rsidR="00F33002">
                              <w:rPr>
                                <w:rFonts w:ascii="Arial" w:hAnsi="Arial" w:cs="Arial"/>
                              </w:rPr>
                              <w:t>creëren we een groter draagvlak.</w:t>
                            </w:r>
                          </w:p>
                          <w:p w:rsidR="00442BE7" w:rsidRDefault="00442BE7" w:rsidP="00BE32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4921" w:rsidRPr="00BB542C" w:rsidRDefault="005A492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24DAC" w:rsidRPr="00FE5E71" w:rsidRDefault="00924D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3.4pt;margin-top:-20.25pt;width:281.15pt;height:3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" strokecolor="black [3213]">
                <v:textbox>
                  <w:txbxContent>
                    <w:p w:rsidR="00924DAC" w:rsidRPr="00C96F5C" w:rsidRDefault="005A4921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C96F5C">
                        <w:rPr>
                          <w:rFonts w:ascii="Arial" w:hAnsi="Arial" w:cs="Arial"/>
                          <w:b/>
                        </w:rPr>
                        <w:t>ALV’s</w:t>
                      </w:r>
                      <w:proofErr w:type="spellEnd"/>
                    </w:p>
                    <w:p w:rsidR="005A4921" w:rsidRPr="00C96F5C" w:rsidRDefault="005A4921" w:rsidP="00C96F5C">
                      <w:pPr>
                        <w:rPr>
                          <w:rFonts w:ascii="Arial" w:hAnsi="Arial" w:cs="Arial"/>
                        </w:rPr>
                      </w:pPr>
                      <w:r w:rsidRPr="00C96F5C">
                        <w:rPr>
                          <w:rFonts w:ascii="Arial" w:hAnsi="Arial" w:cs="Arial"/>
                        </w:rPr>
                        <w:t>In maart heeft theatergroep Plezant een toneelstuk</w:t>
                      </w:r>
                      <w:r w:rsidR="00C865B3">
                        <w:rPr>
                          <w:rFonts w:ascii="Arial" w:hAnsi="Arial" w:cs="Arial"/>
                        </w:rPr>
                        <w:t xml:space="preserve"> voor ons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 gespeeld waarin de kwetsbaarheid van de medisch specialist centraal stond. De peer-</w:t>
                      </w:r>
                      <w:proofErr w:type="spellStart"/>
                      <w:r w:rsidRPr="00C96F5C">
                        <w:rPr>
                          <w:rFonts w:ascii="Arial" w:hAnsi="Arial" w:cs="Arial"/>
                        </w:rPr>
                        <w:t>to</w:t>
                      </w:r>
                      <w:proofErr w:type="spellEnd"/>
                      <w:r w:rsidRPr="00C96F5C">
                        <w:rPr>
                          <w:rFonts w:ascii="Arial" w:hAnsi="Arial" w:cs="Arial"/>
                        </w:rPr>
                        <w:t xml:space="preserve">-peer groep werd deze avond </w:t>
                      </w:r>
                      <w:r w:rsidR="00044119" w:rsidRPr="00C96F5C">
                        <w:rPr>
                          <w:rFonts w:ascii="Arial" w:hAnsi="Arial" w:cs="Arial"/>
                        </w:rPr>
                        <w:t xml:space="preserve">bekend gemaakt door het 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symbolisch </w:t>
                      </w:r>
                      <w:r w:rsidR="00044119" w:rsidRPr="00C96F5C">
                        <w:rPr>
                          <w:rFonts w:ascii="Arial" w:hAnsi="Arial" w:cs="Arial"/>
                        </w:rPr>
                        <w:t>uitreiken van een peer met daarop de namen van de leden.</w:t>
                      </w:r>
                    </w:p>
                    <w:p w:rsidR="00442BE7" w:rsidRPr="00C96F5C" w:rsidRDefault="007C150D" w:rsidP="00C96F5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het najaar stonden de twee</w:t>
                      </w:r>
                      <w:r w:rsidR="005A4921" w:rsidRPr="00C96F5C">
                        <w:rPr>
                          <w:rFonts w:ascii="Arial" w:hAnsi="Arial" w:cs="Arial"/>
                        </w:rPr>
                        <w:t xml:space="preserve"> andere </w:t>
                      </w:r>
                      <w:proofErr w:type="spellStart"/>
                      <w:r w:rsidR="005A4921" w:rsidRPr="00C96F5C">
                        <w:rPr>
                          <w:rFonts w:ascii="Arial" w:hAnsi="Arial" w:cs="Arial"/>
                        </w:rPr>
                        <w:t>ALV</w:t>
                      </w:r>
                      <w:r w:rsidR="00044119" w:rsidRPr="00C96F5C">
                        <w:rPr>
                          <w:rFonts w:ascii="Arial" w:hAnsi="Arial" w:cs="Arial"/>
                        </w:rPr>
                        <w:t>’</w:t>
                      </w:r>
                      <w:r w:rsidR="005A4921" w:rsidRPr="00C96F5C">
                        <w:rPr>
                          <w:rFonts w:ascii="Arial" w:hAnsi="Arial" w:cs="Arial"/>
                        </w:rPr>
                        <w:t>s</w:t>
                      </w:r>
                      <w:proofErr w:type="spellEnd"/>
                      <w:r w:rsidR="005A4921" w:rsidRPr="00C96F5C">
                        <w:rPr>
                          <w:rFonts w:ascii="Arial" w:hAnsi="Arial" w:cs="Arial"/>
                        </w:rPr>
                        <w:t xml:space="preserve"> in het teken van </w:t>
                      </w:r>
                      <w:proofErr w:type="spellStart"/>
                      <w:r w:rsidR="005A4921" w:rsidRPr="00C96F5C">
                        <w:rPr>
                          <w:rFonts w:ascii="Arial" w:hAnsi="Arial" w:cs="Arial"/>
                        </w:rPr>
                        <w:t>going</w:t>
                      </w:r>
                      <w:proofErr w:type="spellEnd"/>
                      <w:r w:rsidR="005A4921" w:rsidRPr="00C96F5C">
                        <w:rPr>
                          <w:rFonts w:ascii="Arial" w:hAnsi="Arial" w:cs="Arial"/>
                        </w:rPr>
                        <w:t xml:space="preserve"> conce</w:t>
                      </w:r>
                      <w:r w:rsidR="00895870">
                        <w:rPr>
                          <w:rFonts w:ascii="Arial" w:hAnsi="Arial" w:cs="Arial"/>
                        </w:rPr>
                        <w:t>rn over het ziekenhuis en tijdens de ALV in december hield</w:t>
                      </w:r>
                      <w:r w:rsidR="00044119" w:rsidRPr="00C96F5C">
                        <w:rPr>
                          <w:rFonts w:ascii="Arial" w:hAnsi="Arial" w:cs="Arial"/>
                        </w:rPr>
                        <w:t xml:space="preserve"> futurist Richard van </w:t>
                      </w:r>
                      <w:proofErr w:type="spellStart"/>
                      <w:r w:rsidR="00044119" w:rsidRPr="00C96F5C">
                        <w:rPr>
                          <w:rFonts w:ascii="Arial" w:hAnsi="Arial" w:cs="Arial"/>
                        </w:rPr>
                        <w:t>Hooijdonk</w:t>
                      </w:r>
                      <w:proofErr w:type="spellEnd"/>
                      <w:r w:rsidR="00895870">
                        <w:rPr>
                          <w:rFonts w:ascii="Arial" w:hAnsi="Arial" w:cs="Arial"/>
                        </w:rPr>
                        <w:t xml:space="preserve"> een voordracht</w:t>
                      </w:r>
                      <w:r w:rsidR="00BE3288" w:rsidRPr="00C96F5C">
                        <w:rPr>
                          <w:rFonts w:ascii="Arial" w:hAnsi="Arial" w:cs="Arial"/>
                        </w:rPr>
                        <w:t xml:space="preserve"> over hoe de zorg er in de toekomst uit kan zien</w:t>
                      </w:r>
                      <w:r w:rsidR="00044119" w:rsidRPr="00C96F5C">
                        <w:rPr>
                          <w:rFonts w:ascii="Arial" w:hAnsi="Arial" w:cs="Arial"/>
                        </w:rPr>
                        <w:t xml:space="preserve">. De opkomst bij de </w:t>
                      </w:r>
                      <w:proofErr w:type="spellStart"/>
                      <w:r w:rsidR="005A4921" w:rsidRPr="00C96F5C">
                        <w:rPr>
                          <w:rFonts w:ascii="Arial" w:hAnsi="Arial" w:cs="Arial"/>
                        </w:rPr>
                        <w:t>ALV</w:t>
                      </w:r>
                      <w:r w:rsidR="00044119" w:rsidRPr="00C96F5C">
                        <w:rPr>
                          <w:rFonts w:ascii="Arial" w:hAnsi="Arial" w:cs="Arial"/>
                        </w:rPr>
                        <w:t>’s</w:t>
                      </w:r>
                      <w:proofErr w:type="spellEnd"/>
                      <w:r w:rsidR="005A4921" w:rsidRPr="00C96F5C">
                        <w:rPr>
                          <w:rFonts w:ascii="Arial" w:hAnsi="Arial" w:cs="Arial"/>
                        </w:rPr>
                        <w:t xml:space="preserve"> blijft ons zorgen baren. In 2018 zullen we opnieuw peilen wat men verwacht en nodig heeft om wel te komen op een ALV</w:t>
                      </w:r>
                      <w:r w:rsidR="00AC65F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42BE7" w:rsidRPr="00C96F5C" w:rsidRDefault="00442BE7" w:rsidP="00C96F5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96F5C">
                        <w:rPr>
                          <w:rFonts w:ascii="Arial" w:hAnsi="Arial" w:cs="Arial"/>
                          <w:b/>
                        </w:rPr>
                        <w:t>Kernstaf</w:t>
                      </w:r>
                    </w:p>
                    <w:p w:rsidR="00442BE7" w:rsidRPr="00C96F5C" w:rsidRDefault="00442BE7" w:rsidP="00C96F5C">
                      <w:pPr>
                        <w:rPr>
                          <w:rFonts w:ascii="Arial" w:hAnsi="Arial" w:cs="Arial"/>
                        </w:rPr>
                      </w:pPr>
                      <w:r w:rsidRPr="00C96F5C">
                        <w:rPr>
                          <w:rFonts w:ascii="Arial" w:hAnsi="Arial" w:cs="Arial"/>
                        </w:rPr>
                        <w:t>In 2017 is de kernstaf</w:t>
                      </w:r>
                      <w:r w:rsidR="00CD4EEB">
                        <w:rPr>
                          <w:rFonts w:ascii="Arial" w:hAnsi="Arial" w:cs="Arial"/>
                        </w:rPr>
                        <w:t xml:space="preserve"> vaker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 gebruik</w:t>
                      </w:r>
                      <w:r w:rsidR="00CD4EEB">
                        <w:rPr>
                          <w:rFonts w:ascii="Arial" w:hAnsi="Arial" w:cs="Arial"/>
                        </w:rPr>
                        <w:t>t</w:t>
                      </w:r>
                      <w:r w:rsidR="00C96F5C">
                        <w:rPr>
                          <w:rFonts w:ascii="Arial" w:hAnsi="Arial" w:cs="Arial"/>
                        </w:rPr>
                        <w:t xml:space="preserve"> als klankbord. Concept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protocollen of </w:t>
                      </w:r>
                      <w:r w:rsidR="00C96F5C">
                        <w:rPr>
                          <w:rFonts w:ascii="Arial" w:hAnsi="Arial" w:cs="Arial"/>
                        </w:rPr>
                        <w:t>-</w:t>
                      </w:r>
                      <w:r w:rsidRPr="00C96F5C">
                        <w:rPr>
                          <w:rFonts w:ascii="Arial" w:hAnsi="Arial" w:cs="Arial"/>
                        </w:rPr>
                        <w:t>voorstellen werden besproken en in tweede instantie na verwe</w:t>
                      </w:r>
                      <w:r w:rsidR="00C96F5C">
                        <w:rPr>
                          <w:rFonts w:ascii="Arial" w:hAnsi="Arial" w:cs="Arial"/>
                        </w:rPr>
                        <w:t>r</w:t>
                      </w:r>
                      <w:r w:rsidRPr="00C96F5C">
                        <w:rPr>
                          <w:rFonts w:ascii="Arial" w:hAnsi="Arial" w:cs="Arial"/>
                        </w:rPr>
                        <w:t>king van inbreng vanuit de kernstaf definitief besloten. Door de discussie worden de</w:t>
                      </w:r>
                      <w:r w:rsidR="00C96F5C">
                        <w:rPr>
                          <w:rFonts w:ascii="Arial" w:hAnsi="Arial" w:cs="Arial"/>
                        </w:rPr>
                        <w:t xml:space="preserve"> voorstellen en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 protocollen </w:t>
                      </w:r>
                      <w:r w:rsidR="00C96F5C">
                        <w:rPr>
                          <w:rFonts w:ascii="Arial" w:hAnsi="Arial" w:cs="Arial"/>
                        </w:rPr>
                        <w:t xml:space="preserve">inhoudelijk 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beter en </w:t>
                      </w:r>
                      <w:r w:rsidR="00F33002">
                        <w:rPr>
                          <w:rFonts w:ascii="Arial" w:hAnsi="Arial" w:cs="Arial"/>
                        </w:rPr>
                        <w:t>creëren we een groter draagvlak.</w:t>
                      </w:r>
                    </w:p>
                    <w:p w:rsidR="00442BE7" w:rsidRDefault="00442BE7" w:rsidP="00BE32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A4921" w:rsidRPr="00BB542C" w:rsidRDefault="005A4921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24DAC" w:rsidRPr="00FE5E71" w:rsidRDefault="00924D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40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1" locked="0" layoutInCell="1" allowOverlap="1" wp14:anchorId="5B29C58D" wp14:editId="6C8CA17D">
            <wp:simplePos x="0" y="0"/>
            <wp:positionH relativeFrom="column">
              <wp:posOffset>-326571</wp:posOffset>
            </wp:positionH>
            <wp:positionV relativeFrom="paragraph">
              <wp:posOffset>-258338</wp:posOffset>
            </wp:positionV>
            <wp:extent cx="3618865" cy="2389959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Z.1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9"/>
                    <a:stretch/>
                  </pic:blipFill>
                  <pic:spPr bwMode="auto">
                    <a:xfrm>
                      <a:off x="0" y="0"/>
                      <a:ext cx="3626144" cy="2394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9F" w:rsidRPr="00A02940">
        <w:rPr>
          <w:rFonts w:ascii="Arial" w:hAnsi="Arial" w:cs="Arial"/>
          <w:b/>
          <w:sz w:val="28"/>
          <w:szCs w:val="28"/>
        </w:rPr>
        <w:t>J</w:t>
      </w:r>
      <w:r w:rsidR="00A604DD" w:rsidRPr="00A02940">
        <w:rPr>
          <w:rFonts w:ascii="Arial" w:hAnsi="Arial" w:cs="Arial"/>
          <w:b/>
          <w:sz w:val="28"/>
          <w:szCs w:val="28"/>
        </w:rPr>
        <w:t xml:space="preserve">aarverslag </w:t>
      </w:r>
      <w:r w:rsidR="00C139E3" w:rsidRPr="00A02940">
        <w:rPr>
          <w:rFonts w:ascii="Arial" w:hAnsi="Arial" w:cs="Arial"/>
          <w:b/>
          <w:sz w:val="28"/>
          <w:szCs w:val="28"/>
        </w:rPr>
        <w:t>2017</w:t>
      </w:r>
    </w:p>
    <w:p w:rsidR="00A604DD" w:rsidRPr="00A02940" w:rsidRDefault="00A604DD" w:rsidP="00A02940">
      <w:pPr>
        <w:pStyle w:val="NoteLevel1"/>
        <w:numPr>
          <w:ilvl w:val="0"/>
          <w:numId w:val="0"/>
        </w:numPr>
        <w:spacing w:line="312" w:lineRule="auto"/>
        <w:rPr>
          <w:rFonts w:ascii="Arial" w:hAnsi="Arial" w:cs="Arial"/>
          <w:sz w:val="28"/>
          <w:szCs w:val="28"/>
        </w:rPr>
      </w:pPr>
      <w:r w:rsidRPr="00A02940">
        <w:rPr>
          <w:rFonts w:ascii="Arial" w:hAnsi="Arial" w:cs="Arial"/>
          <w:sz w:val="28"/>
          <w:szCs w:val="28"/>
        </w:rPr>
        <w:t>Medisch Specialisten Bestuur (MSB)</w:t>
      </w:r>
    </w:p>
    <w:p w:rsidR="00A604DD" w:rsidRDefault="00A604DD" w:rsidP="007D1D22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A604DD" w:rsidRDefault="00A604DD" w:rsidP="007D1D22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A604DD" w:rsidRDefault="00A604DD" w:rsidP="007D1D22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A604DD" w:rsidRPr="00971776" w:rsidRDefault="00F7013E" w:rsidP="007D1D22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971776">
        <w:rPr>
          <w:noProof/>
          <w:sz w:val="20"/>
          <w:szCs w:val="20"/>
          <w:lang w:eastAsia="nl-NL"/>
        </w:rPr>
        <w:t xml:space="preserve">                                             </w:t>
      </w:r>
    </w:p>
    <w:p w:rsidR="00A604DD" w:rsidRPr="00971776" w:rsidRDefault="00A604DD" w:rsidP="007D1D22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A604DD" w:rsidRPr="00971776" w:rsidRDefault="00603E88" w:rsidP="007D1D22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3696F" wp14:editId="49007016">
                <wp:simplePos x="0" y="0"/>
                <wp:positionH relativeFrom="column">
                  <wp:posOffset>-302821</wp:posOffset>
                </wp:positionH>
                <wp:positionV relativeFrom="paragraph">
                  <wp:posOffset>117533</wp:posOffset>
                </wp:positionV>
                <wp:extent cx="3595115" cy="1392555"/>
                <wp:effectExtent l="0" t="0" r="24765" b="1714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115" cy="13925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0DF" w:rsidRPr="00890AF7" w:rsidRDefault="000711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0AF7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spellStart"/>
                            <w:r w:rsidRPr="00890AF7">
                              <w:rPr>
                                <w:rFonts w:ascii="Arial" w:hAnsi="Arial" w:cs="Arial"/>
                                <w:b/>
                              </w:rPr>
                              <w:t>Bestuurs</w:t>
                            </w:r>
                            <w:proofErr w:type="spellEnd"/>
                            <w:r w:rsidRPr="00890AF7">
                              <w:rPr>
                                <w:rFonts w:ascii="Arial" w:hAnsi="Arial" w:cs="Arial"/>
                                <w:b/>
                              </w:rPr>
                              <w:t>)leden</w:t>
                            </w:r>
                            <w:r w:rsidR="00604A3F" w:rsidRPr="00890AF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90AF7">
                              <w:rPr>
                                <w:rFonts w:ascii="Arial" w:hAnsi="Arial" w:cs="Arial"/>
                                <w:b/>
                              </w:rPr>
                              <w:t>Coöperatie</w:t>
                            </w:r>
                            <w:r w:rsidR="007C150D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  <w:p w:rsidR="00604A3F" w:rsidRPr="00BA5378" w:rsidRDefault="00604A3F" w:rsidP="00BA537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A537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 2017 heeft het Coöperatief 15 specialisten mogen verwelkomen, van evenveel specialisten is afscheid genomen. Bestuurlijk hebben we Jos </w:t>
                            </w:r>
                            <w:proofErr w:type="spellStart"/>
                            <w:r w:rsidRPr="00BA537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Kitzen</w:t>
                            </w:r>
                            <w:proofErr w:type="spellEnd"/>
                            <w:r w:rsidRPr="00BA537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mogen verwelkomen in het MSB, Otto Elgersma in het VVB en </w:t>
                            </w:r>
                            <w:proofErr w:type="spellStart"/>
                            <w:r w:rsidRPr="00BA537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Erick</w:t>
                            </w:r>
                            <w:proofErr w:type="spellEnd"/>
                            <w:r w:rsidRPr="00BA537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Oskam en Ester de Kleijn in de VMSD.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9.25pt;width:283.1pt;height:10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" fillcolor="#4bacc6 [3208]" strokecolor="#205867 [1608]" strokeweight="2pt">
                <v:textbox>
                  <w:txbxContent>
                    <w:p w:rsidR="006440DF" w:rsidRPr="00890AF7" w:rsidRDefault="0007117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0AF7"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spellStart"/>
                      <w:r w:rsidRPr="00890AF7">
                        <w:rPr>
                          <w:rFonts w:ascii="Arial" w:hAnsi="Arial" w:cs="Arial"/>
                          <w:b/>
                        </w:rPr>
                        <w:t>Bestuurs</w:t>
                      </w:r>
                      <w:proofErr w:type="spellEnd"/>
                      <w:r w:rsidRPr="00890AF7">
                        <w:rPr>
                          <w:rFonts w:ascii="Arial" w:hAnsi="Arial" w:cs="Arial"/>
                          <w:b/>
                        </w:rPr>
                        <w:t>)leden</w:t>
                      </w:r>
                      <w:r w:rsidR="00604A3F" w:rsidRPr="00890AF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90AF7">
                        <w:rPr>
                          <w:rFonts w:ascii="Arial" w:hAnsi="Arial" w:cs="Arial"/>
                          <w:b/>
                        </w:rPr>
                        <w:t>Coöperatie</w:t>
                      </w:r>
                      <w:r w:rsidR="007C150D">
                        <w:rPr>
                          <w:rFonts w:ascii="Arial" w:hAnsi="Arial" w:cs="Arial"/>
                          <w:b/>
                        </w:rPr>
                        <w:t>f</w:t>
                      </w:r>
                    </w:p>
                    <w:p w:rsidR="00604A3F" w:rsidRPr="00BA5378" w:rsidRDefault="00604A3F" w:rsidP="00BA5378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A5378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 2017 heeft het Coöperatief 15 specialisten mogen verwelkomen, van evenveel specialisten is afscheid genomen. Bestuurlijk hebben we Jos </w:t>
                      </w:r>
                      <w:proofErr w:type="spellStart"/>
                      <w:r w:rsidRPr="00BA5378">
                        <w:rPr>
                          <w:rFonts w:ascii="Arial" w:hAnsi="Arial" w:cs="Arial"/>
                          <w:color w:val="FFFFFF" w:themeColor="background1"/>
                        </w:rPr>
                        <w:t>Kitzen</w:t>
                      </w:r>
                      <w:proofErr w:type="spellEnd"/>
                      <w:r w:rsidRPr="00BA5378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mogen verwelkomen in het MSB, Otto Elgersma in het VVB en </w:t>
                      </w:r>
                      <w:proofErr w:type="spellStart"/>
                      <w:r w:rsidRPr="00BA5378">
                        <w:rPr>
                          <w:rFonts w:ascii="Arial" w:hAnsi="Arial" w:cs="Arial"/>
                          <w:color w:val="FFFFFF" w:themeColor="background1"/>
                        </w:rPr>
                        <w:t>Erick</w:t>
                      </w:r>
                      <w:proofErr w:type="spellEnd"/>
                      <w:r w:rsidRPr="00BA5378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Oskam en Ester de Kleijn in de VMSD.</w:t>
                      </w:r>
                    </w:p>
                  </w:txbxContent>
                </v:textbox>
              </v:shape>
            </w:pict>
          </mc:Fallback>
        </mc:AlternateContent>
      </w:r>
    </w:p>
    <w:p w:rsidR="00A604DD" w:rsidRPr="00971776" w:rsidRDefault="00A604DD" w:rsidP="007D1D22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A604DD" w:rsidRPr="00971776" w:rsidRDefault="00A604DD" w:rsidP="007D1D22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C139E3" w:rsidRPr="00971776" w:rsidRDefault="00C139E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9271A6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93359" wp14:editId="0E13989B">
                <wp:simplePos x="0" y="0"/>
                <wp:positionH relativeFrom="column">
                  <wp:posOffset>-302821</wp:posOffset>
                </wp:positionH>
                <wp:positionV relativeFrom="paragraph">
                  <wp:posOffset>310738</wp:posOffset>
                </wp:positionV>
                <wp:extent cx="3595115" cy="6404634"/>
                <wp:effectExtent l="0" t="0" r="24765" b="1524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115" cy="6404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DF" w:rsidRPr="00890AF7" w:rsidRDefault="008C11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0AF7">
                              <w:rPr>
                                <w:rFonts w:ascii="Arial" w:hAnsi="Arial" w:cs="Arial"/>
                                <w:b/>
                              </w:rPr>
                              <w:t>HR-Beleid</w:t>
                            </w:r>
                          </w:p>
                          <w:p w:rsidR="00964D78" w:rsidRPr="005A4921" w:rsidRDefault="00964D7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921">
                              <w:rPr>
                                <w:rFonts w:ascii="Arial" w:hAnsi="Arial" w:cs="Arial"/>
                              </w:rPr>
                              <w:t>Er is flink geïnvesteerd</w:t>
                            </w:r>
                            <w:r w:rsidR="003651ED" w:rsidRPr="005A4921">
                              <w:rPr>
                                <w:rFonts w:ascii="Arial" w:hAnsi="Arial" w:cs="Arial"/>
                              </w:rPr>
                              <w:t xml:space="preserve"> in de</w:t>
                            </w:r>
                            <w:r w:rsidRPr="005A4921">
                              <w:rPr>
                                <w:rFonts w:ascii="Arial" w:hAnsi="Arial" w:cs="Arial"/>
                              </w:rPr>
                              <w:t xml:space="preserve"> o</w:t>
                            </w:r>
                            <w:r w:rsidR="003651ED" w:rsidRPr="005A4921">
                              <w:rPr>
                                <w:rFonts w:ascii="Arial" w:hAnsi="Arial" w:cs="Arial"/>
                              </w:rPr>
                              <w:t xml:space="preserve">ptimalisering van het HR-beleid; het hebben van goed functionerende medisch specialisten is immers onze corebusiness. </w:t>
                            </w:r>
                            <w:r w:rsidRPr="005A49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71178" w:rsidRPr="00C96F5C" w:rsidRDefault="00071178" w:rsidP="00C96F5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96F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Werving &amp; selectie</w:t>
                            </w:r>
                          </w:p>
                          <w:p w:rsidR="00044119" w:rsidRPr="00C96F5C" w:rsidRDefault="00044119" w:rsidP="00C96F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6F5C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7C150D">
                              <w:rPr>
                                <w:rFonts w:ascii="Arial" w:hAnsi="Arial" w:cs="Arial"/>
                              </w:rPr>
                              <w:t>nder leiding van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 Pieter v</w:t>
                            </w:r>
                            <w:r w:rsidR="00442BE7" w:rsidRPr="00C96F5C">
                              <w:rPr>
                                <w:rFonts w:ascii="Arial" w:hAnsi="Arial" w:cs="Arial"/>
                              </w:rPr>
                              <w:t xml:space="preserve">an 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442BE7" w:rsidRPr="00C96F5C">
                              <w:rPr>
                                <w:rFonts w:ascii="Arial" w:hAnsi="Arial" w:cs="Arial"/>
                              </w:rPr>
                              <w:t>er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 Valk </w:t>
                            </w:r>
                            <w:r w:rsidR="00FA6FF2">
                              <w:rPr>
                                <w:rFonts w:ascii="Arial" w:hAnsi="Arial" w:cs="Arial"/>
                              </w:rPr>
                              <w:t xml:space="preserve">en Otto Elgersma 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is een denktank </w:t>
                            </w:r>
                            <w:r w:rsidR="00442BE7" w:rsidRPr="00C96F5C">
                              <w:rPr>
                                <w:rFonts w:ascii="Arial" w:hAnsi="Arial" w:cs="Arial"/>
                              </w:rPr>
                              <w:t>tot stand gekomen</w:t>
                            </w:r>
                            <w:r w:rsidR="00C96F5C">
                              <w:rPr>
                                <w:rFonts w:ascii="Arial" w:hAnsi="Arial" w:cs="Arial"/>
                              </w:rPr>
                              <w:t xml:space="preserve"> die het werving- en selectie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beleid ambitieuzer heeft neergezet. </w:t>
                            </w:r>
                            <w:r w:rsidR="00C96F5C">
                              <w:rPr>
                                <w:rFonts w:ascii="Arial" w:hAnsi="Arial" w:cs="Arial"/>
                              </w:rPr>
                              <w:t>Besloten is te werken met een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 vaste groep voorzitters, deze zijn inmid</w:t>
                            </w:r>
                            <w:r w:rsidR="00442BE7" w:rsidRPr="00C96F5C">
                              <w:rPr>
                                <w:rFonts w:ascii="Arial" w:hAnsi="Arial" w:cs="Arial"/>
                              </w:rPr>
                              <w:t>dels ook extra getraind door P&amp;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>O. Daarnaast is er besloten al bij het invullen van een vacaturetekst met bestuur e</w:t>
                            </w:r>
                            <w:r w:rsidR="00442BE7" w:rsidRPr="00C96F5C">
                              <w:rPr>
                                <w:rFonts w:ascii="Arial" w:hAnsi="Arial" w:cs="Arial"/>
                              </w:rPr>
                              <w:t xml:space="preserve">n aanpalende vakgroepen te 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>kijken wat voor kandidaat het beste past. Dit geeft verb</w:t>
                            </w:r>
                            <w:r w:rsidR="007C150D">
                              <w:rPr>
                                <w:rFonts w:ascii="Arial" w:hAnsi="Arial" w:cs="Arial"/>
                              </w:rPr>
                              <w:t>reding en meer invulling aan het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2BE7" w:rsidRPr="00C96F5C">
                              <w:rPr>
                                <w:rFonts w:ascii="Arial" w:hAnsi="Arial" w:cs="Arial"/>
                              </w:rPr>
                              <w:t>Coöperatie</w:t>
                            </w:r>
                            <w:r w:rsidR="007C150D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. Uit de selectiecommissie wordt een mentor </w:t>
                            </w:r>
                            <w:r w:rsidR="00442BE7" w:rsidRPr="00C96F5C">
                              <w:rPr>
                                <w:rFonts w:ascii="Arial" w:hAnsi="Arial" w:cs="Arial"/>
                              </w:rPr>
                              <w:t>gekozen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, de periode voor een vast lidmaatschap is verlengd tot 1 jaar en in deze periode worden meer instrumenten ingezet om alleen goede nieuwe collegae in het </w:t>
                            </w:r>
                            <w:proofErr w:type="spellStart"/>
                            <w:r w:rsidRPr="00C96F5C">
                              <w:rPr>
                                <w:rFonts w:ascii="Arial" w:hAnsi="Arial" w:cs="Arial"/>
                              </w:rPr>
                              <w:t>ASz</w:t>
                            </w:r>
                            <w:proofErr w:type="spellEnd"/>
                            <w:r w:rsidRPr="00C96F5C">
                              <w:rPr>
                                <w:rFonts w:ascii="Arial" w:hAnsi="Arial" w:cs="Arial"/>
                              </w:rPr>
                              <w:t xml:space="preserve"> toe te laten.</w:t>
                            </w:r>
                          </w:p>
                          <w:p w:rsidR="00071178" w:rsidRPr="00C96F5C" w:rsidRDefault="00071178" w:rsidP="00C96F5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96F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Functioneringsvraag</w:t>
                            </w:r>
                          </w:p>
                          <w:p w:rsidR="003651ED" w:rsidRPr="00425C20" w:rsidRDefault="00C96F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6F5C">
                              <w:rPr>
                                <w:rFonts w:ascii="Arial" w:hAnsi="Arial" w:cs="Arial"/>
                              </w:rPr>
                              <w:t>Op aangeven van de F</w:t>
                            </w:r>
                            <w:r w:rsidR="00BA5378" w:rsidRPr="00C96F5C">
                              <w:rPr>
                                <w:rFonts w:ascii="Arial" w:hAnsi="Arial" w:cs="Arial"/>
                              </w:rPr>
                              <w:t xml:space="preserve">ederatie 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BA5378" w:rsidRPr="00C96F5C">
                              <w:rPr>
                                <w:rFonts w:ascii="Arial" w:hAnsi="Arial" w:cs="Arial"/>
                              </w:rPr>
                              <w:t xml:space="preserve"> ons protocol disfunctionerend </w:t>
                            </w:r>
                            <w:r w:rsidR="007C150D">
                              <w:rPr>
                                <w:rFonts w:ascii="Arial" w:hAnsi="Arial" w:cs="Arial"/>
                              </w:rPr>
                              <w:t xml:space="preserve">medisch </w:t>
                            </w:r>
                            <w:r w:rsidR="00BA5378" w:rsidRPr="00C96F5C">
                              <w:rPr>
                                <w:rFonts w:ascii="Arial" w:hAnsi="Arial" w:cs="Arial"/>
                              </w:rPr>
                              <w:t xml:space="preserve">specialist tegen het licht gehouden en bijgesteld. De rol van de wetenschappelijke verenigingen is </w:t>
                            </w:r>
                            <w:r w:rsidR="00C865B3">
                              <w:rPr>
                                <w:rFonts w:ascii="Arial" w:hAnsi="Arial" w:cs="Arial"/>
                              </w:rPr>
                              <w:t>op</w:t>
                            </w:r>
                            <w:r w:rsidR="00895870">
                              <w:rPr>
                                <w:rFonts w:ascii="Arial" w:hAnsi="Arial" w:cs="Arial"/>
                              </w:rPr>
                              <w:t>genomen</w:t>
                            </w:r>
                            <w:r w:rsidR="00BA5378" w:rsidRPr="00C96F5C">
                              <w:rPr>
                                <w:rFonts w:ascii="Arial" w:hAnsi="Arial" w:cs="Arial"/>
                              </w:rPr>
                              <w:t xml:space="preserve"> en de beoordeling over het functioneren va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>n een collega komt in eerste in</w:t>
                            </w:r>
                            <w:r w:rsidR="00BA5378" w:rsidRPr="00C96F5C">
                              <w:rPr>
                                <w:rFonts w:ascii="Arial" w:hAnsi="Arial" w:cs="Arial"/>
                              </w:rPr>
                              <w:t>stantie al in handen van een daarvoor samengesteld groepje stafleden. Daarnaast zijn</w:t>
                            </w:r>
                            <w:r w:rsidRPr="00C96F5C">
                              <w:rPr>
                                <w:rFonts w:ascii="Arial" w:hAnsi="Arial" w:cs="Arial"/>
                              </w:rPr>
                              <w:t xml:space="preserve"> e</w:t>
                            </w:r>
                            <w:r w:rsidR="00BA5378" w:rsidRPr="00C96F5C">
                              <w:rPr>
                                <w:rFonts w:ascii="Arial" w:hAnsi="Arial" w:cs="Arial"/>
                              </w:rPr>
                              <w:t>r afspraken over het toevoegen van een lid uit een ander ziekenhuis bij nade</w:t>
                            </w:r>
                            <w:r w:rsidR="00425C20">
                              <w:rPr>
                                <w:rFonts w:ascii="Arial" w:hAnsi="Arial" w:cs="Arial"/>
                              </w:rPr>
                              <w:t>re uitwerking van het onderzoek.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85pt;margin-top:24.45pt;width:283.1pt;height:50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" filled="f" strokecolor="black [3213]">
                <v:textbox>
                  <w:txbxContent>
                    <w:p w:rsidR="006440DF" w:rsidRPr="00890AF7" w:rsidRDefault="008C11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0AF7">
                        <w:rPr>
                          <w:rFonts w:ascii="Arial" w:hAnsi="Arial" w:cs="Arial"/>
                          <w:b/>
                        </w:rPr>
                        <w:t>HR-Beleid</w:t>
                      </w:r>
                    </w:p>
                    <w:p w:rsidR="00964D78" w:rsidRPr="005A4921" w:rsidRDefault="00964D78">
                      <w:pPr>
                        <w:rPr>
                          <w:rFonts w:ascii="Arial" w:hAnsi="Arial" w:cs="Arial"/>
                        </w:rPr>
                      </w:pPr>
                      <w:r w:rsidRPr="005A4921">
                        <w:rPr>
                          <w:rFonts w:ascii="Arial" w:hAnsi="Arial" w:cs="Arial"/>
                        </w:rPr>
                        <w:t>Er is flink geïnvesteerd</w:t>
                      </w:r>
                      <w:r w:rsidR="003651ED" w:rsidRPr="005A4921">
                        <w:rPr>
                          <w:rFonts w:ascii="Arial" w:hAnsi="Arial" w:cs="Arial"/>
                        </w:rPr>
                        <w:t xml:space="preserve"> in de</w:t>
                      </w:r>
                      <w:r w:rsidRPr="005A4921">
                        <w:rPr>
                          <w:rFonts w:ascii="Arial" w:hAnsi="Arial" w:cs="Arial"/>
                        </w:rPr>
                        <w:t xml:space="preserve"> o</w:t>
                      </w:r>
                      <w:r w:rsidR="003651ED" w:rsidRPr="005A4921">
                        <w:rPr>
                          <w:rFonts w:ascii="Arial" w:hAnsi="Arial" w:cs="Arial"/>
                        </w:rPr>
                        <w:t xml:space="preserve">ptimalisering van het HR-beleid; het hebben van goed functionerende medisch specialisten is immers onze corebusiness. </w:t>
                      </w:r>
                      <w:r w:rsidRPr="005A492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71178" w:rsidRPr="00C96F5C" w:rsidRDefault="00071178" w:rsidP="00C96F5C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96F5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Werving &amp; selectie</w:t>
                      </w:r>
                    </w:p>
                    <w:p w:rsidR="00044119" w:rsidRPr="00C96F5C" w:rsidRDefault="00044119" w:rsidP="00C96F5C">
                      <w:pPr>
                        <w:rPr>
                          <w:rFonts w:ascii="Arial" w:hAnsi="Arial" w:cs="Arial"/>
                        </w:rPr>
                      </w:pPr>
                      <w:r w:rsidRPr="00C96F5C">
                        <w:rPr>
                          <w:rFonts w:ascii="Arial" w:hAnsi="Arial" w:cs="Arial"/>
                        </w:rPr>
                        <w:t>O</w:t>
                      </w:r>
                      <w:r w:rsidR="007C150D">
                        <w:rPr>
                          <w:rFonts w:ascii="Arial" w:hAnsi="Arial" w:cs="Arial"/>
                        </w:rPr>
                        <w:t>nder leiding van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 Pieter v</w:t>
                      </w:r>
                      <w:r w:rsidR="00442BE7" w:rsidRPr="00C96F5C">
                        <w:rPr>
                          <w:rFonts w:ascii="Arial" w:hAnsi="Arial" w:cs="Arial"/>
                        </w:rPr>
                        <w:t xml:space="preserve">an </w:t>
                      </w:r>
                      <w:r w:rsidRPr="00C96F5C">
                        <w:rPr>
                          <w:rFonts w:ascii="Arial" w:hAnsi="Arial" w:cs="Arial"/>
                        </w:rPr>
                        <w:t>d</w:t>
                      </w:r>
                      <w:r w:rsidR="00442BE7" w:rsidRPr="00C96F5C">
                        <w:rPr>
                          <w:rFonts w:ascii="Arial" w:hAnsi="Arial" w:cs="Arial"/>
                        </w:rPr>
                        <w:t>er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 Valk </w:t>
                      </w:r>
                      <w:r w:rsidR="00FA6FF2">
                        <w:rPr>
                          <w:rFonts w:ascii="Arial" w:hAnsi="Arial" w:cs="Arial"/>
                        </w:rPr>
                        <w:t xml:space="preserve">en Otto Elgersma 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is een denktank </w:t>
                      </w:r>
                      <w:r w:rsidR="00442BE7" w:rsidRPr="00C96F5C">
                        <w:rPr>
                          <w:rFonts w:ascii="Arial" w:hAnsi="Arial" w:cs="Arial"/>
                        </w:rPr>
                        <w:t>tot stand gekomen</w:t>
                      </w:r>
                      <w:r w:rsidR="00C96F5C">
                        <w:rPr>
                          <w:rFonts w:ascii="Arial" w:hAnsi="Arial" w:cs="Arial"/>
                        </w:rPr>
                        <w:t xml:space="preserve"> die het werving- en selectie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beleid ambitieuzer heeft neergezet. </w:t>
                      </w:r>
                      <w:r w:rsidR="00C96F5C">
                        <w:rPr>
                          <w:rFonts w:ascii="Arial" w:hAnsi="Arial" w:cs="Arial"/>
                        </w:rPr>
                        <w:t>Besloten is te werken met een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 vaste groep voorzitters, deze zijn inmid</w:t>
                      </w:r>
                      <w:r w:rsidR="00442BE7" w:rsidRPr="00C96F5C">
                        <w:rPr>
                          <w:rFonts w:ascii="Arial" w:hAnsi="Arial" w:cs="Arial"/>
                        </w:rPr>
                        <w:t>dels ook extra getraind door P&amp;</w:t>
                      </w:r>
                      <w:r w:rsidRPr="00C96F5C">
                        <w:rPr>
                          <w:rFonts w:ascii="Arial" w:hAnsi="Arial" w:cs="Arial"/>
                        </w:rPr>
                        <w:t>O. Daarnaast is er besloten al bij het invullen van een vacaturetekst met bestuur e</w:t>
                      </w:r>
                      <w:r w:rsidR="00442BE7" w:rsidRPr="00C96F5C">
                        <w:rPr>
                          <w:rFonts w:ascii="Arial" w:hAnsi="Arial" w:cs="Arial"/>
                        </w:rPr>
                        <w:t xml:space="preserve">n aanpalende vakgroepen te </w:t>
                      </w:r>
                      <w:r w:rsidRPr="00C96F5C">
                        <w:rPr>
                          <w:rFonts w:ascii="Arial" w:hAnsi="Arial" w:cs="Arial"/>
                        </w:rPr>
                        <w:t>kijken wat voor kandidaat het beste past. Dit geeft verb</w:t>
                      </w:r>
                      <w:r w:rsidR="007C150D">
                        <w:rPr>
                          <w:rFonts w:ascii="Arial" w:hAnsi="Arial" w:cs="Arial"/>
                        </w:rPr>
                        <w:t>reding en meer invulling aan het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 </w:t>
                      </w:r>
                      <w:r w:rsidR="00442BE7" w:rsidRPr="00C96F5C">
                        <w:rPr>
                          <w:rFonts w:ascii="Arial" w:hAnsi="Arial" w:cs="Arial"/>
                        </w:rPr>
                        <w:t>Coöperatie</w:t>
                      </w:r>
                      <w:r w:rsidR="007C150D">
                        <w:rPr>
                          <w:rFonts w:ascii="Arial" w:hAnsi="Arial" w:cs="Arial"/>
                        </w:rPr>
                        <w:t>f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. Uit de selectiecommissie wordt een mentor </w:t>
                      </w:r>
                      <w:r w:rsidR="00442BE7" w:rsidRPr="00C96F5C">
                        <w:rPr>
                          <w:rFonts w:ascii="Arial" w:hAnsi="Arial" w:cs="Arial"/>
                        </w:rPr>
                        <w:t>gekozen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, de periode voor een vast lidmaatschap is verlengd tot 1 jaar en in deze periode worden meer instrumenten ingezet om alleen goede nieuwe collegae in het </w:t>
                      </w:r>
                      <w:proofErr w:type="spellStart"/>
                      <w:r w:rsidRPr="00C96F5C">
                        <w:rPr>
                          <w:rFonts w:ascii="Arial" w:hAnsi="Arial" w:cs="Arial"/>
                        </w:rPr>
                        <w:t>ASz</w:t>
                      </w:r>
                      <w:proofErr w:type="spellEnd"/>
                      <w:r w:rsidRPr="00C96F5C">
                        <w:rPr>
                          <w:rFonts w:ascii="Arial" w:hAnsi="Arial" w:cs="Arial"/>
                        </w:rPr>
                        <w:t xml:space="preserve"> toe te laten.</w:t>
                      </w:r>
                    </w:p>
                    <w:p w:rsidR="00071178" w:rsidRPr="00C96F5C" w:rsidRDefault="00071178" w:rsidP="00C96F5C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96F5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Functioneringsvraag</w:t>
                      </w:r>
                    </w:p>
                    <w:p w:rsidR="003651ED" w:rsidRPr="00425C20" w:rsidRDefault="00C96F5C">
                      <w:pPr>
                        <w:rPr>
                          <w:rFonts w:ascii="Arial" w:hAnsi="Arial" w:cs="Arial"/>
                        </w:rPr>
                      </w:pPr>
                      <w:r w:rsidRPr="00C96F5C">
                        <w:rPr>
                          <w:rFonts w:ascii="Arial" w:hAnsi="Arial" w:cs="Arial"/>
                        </w:rPr>
                        <w:t>Op aangeven van de F</w:t>
                      </w:r>
                      <w:r w:rsidR="00BA5378" w:rsidRPr="00C96F5C">
                        <w:rPr>
                          <w:rFonts w:ascii="Arial" w:hAnsi="Arial" w:cs="Arial"/>
                        </w:rPr>
                        <w:t xml:space="preserve">ederatie </w:t>
                      </w:r>
                      <w:r w:rsidRPr="00C96F5C">
                        <w:rPr>
                          <w:rFonts w:ascii="Arial" w:hAnsi="Arial" w:cs="Arial"/>
                        </w:rPr>
                        <w:t>is</w:t>
                      </w:r>
                      <w:r w:rsidR="00BA5378" w:rsidRPr="00C96F5C">
                        <w:rPr>
                          <w:rFonts w:ascii="Arial" w:hAnsi="Arial" w:cs="Arial"/>
                        </w:rPr>
                        <w:t xml:space="preserve"> ons protocol disfunctionerend </w:t>
                      </w:r>
                      <w:r w:rsidR="007C150D">
                        <w:rPr>
                          <w:rFonts w:ascii="Arial" w:hAnsi="Arial" w:cs="Arial"/>
                        </w:rPr>
                        <w:t xml:space="preserve">medisch </w:t>
                      </w:r>
                      <w:r w:rsidR="00BA5378" w:rsidRPr="00C96F5C">
                        <w:rPr>
                          <w:rFonts w:ascii="Arial" w:hAnsi="Arial" w:cs="Arial"/>
                        </w:rPr>
                        <w:t xml:space="preserve">specialist tegen het licht gehouden en bijgesteld. De rol van de wetenschappelijke verenigingen is </w:t>
                      </w:r>
                      <w:r w:rsidR="00C865B3">
                        <w:rPr>
                          <w:rFonts w:ascii="Arial" w:hAnsi="Arial" w:cs="Arial"/>
                        </w:rPr>
                        <w:t>op</w:t>
                      </w:r>
                      <w:r w:rsidR="00895870">
                        <w:rPr>
                          <w:rFonts w:ascii="Arial" w:hAnsi="Arial" w:cs="Arial"/>
                        </w:rPr>
                        <w:t>genomen</w:t>
                      </w:r>
                      <w:r w:rsidR="00BA5378" w:rsidRPr="00C96F5C">
                        <w:rPr>
                          <w:rFonts w:ascii="Arial" w:hAnsi="Arial" w:cs="Arial"/>
                        </w:rPr>
                        <w:t xml:space="preserve"> en de beoordeling over het functioneren va</w:t>
                      </w:r>
                      <w:r w:rsidRPr="00C96F5C">
                        <w:rPr>
                          <w:rFonts w:ascii="Arial" w:hAnsi="Arial" w:cs="Arial"/>
                        </w:rPr>
                        <w:t>n een collega komt in eerste in</w:t>
                      </w:r>
                      <w:r w:rsidR="00BA5378" w:rsidRPr="00C96F5C">
                        <w:rPr>
                          <w:rFonts w:ascii="Arial" w:hAnsi="Arial" w:cs="Arial"/>
                        </w:rPr>
                        <w:t>stantie al in handen van een daarvoor samengesteld groepje stafleden. Daarnaast zijn</w:t>
                      </w:r>
                      <w:r w:rsidRPr="00C96F5C">
                        <w:rPr>
                          <w:rFonts w:ascii="Arial" w:hAnsi="Arial" w:cs="Arial"/>
                        </w:rPr>
                        <w:t xml:space="preserve"> e</w:t>
                      </w:r>
                      <w:r w:rsidR="00BA5378" w:rsidRPr="00C96F5C">
                        <w:rPr>
                          <w:rFonts w:ascii="Arial" w:hAnsi="Arial" w:cs="Arial"/>
                        </w:rPr>
                        <w:t>r afspraken over het toevoegen van een lid uit een ander ziekenhuis bij nade</w:t>
                      </w:r>
                      <w:r w:rsidR="00425C20">
                        <w:rPr>
                          <w:rFonts w:ascii="Arial" w:hAnsi="Arial" w:cs="Arial"/>
                        </w:rPr>
                        <w:t>re uitwerking van het onderzoek.</w:t>
                      </w:r>
                    </w:p>
                  </w:txbxContent>
                </v:textbox>
              </v:shape>
            </w:pict>
          </mc:Fallback>
        </mc:AlternateContent>
      </w: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2879E1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979E0" wp14:editId="08B54D90">
                <wp:simplePos x="0" y="0"/>
                <wp:positionH relativeFrom="column">
                  <wp:posOffset>3345147</wp:posOffset>
                </wp:positionH>
                <wp:positionV relativeFrom="paragraph">
                  <wp:posOffset>170568</wp:posOffset>
                </wp:positionV>
                <wp:extent cx="3570605" cy="5591175"/>
                <wp:effectExtent l="0" t="0" r="10795" b="285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559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378" w:rsidRPr="00890AF7" w:rsidRDefault="00F33002" w:rsidP="00BA53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890AF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BeterKeten</w:t>
                            </w:r>
                            <w:proofErr w:type="spellEnd"/>
                          </w:p>
                          <w:p w:rsidR="00425C20" w:rsidRDefault="00BA5378" w:rsidP="00442BE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Bestuurlijk is het </w:t>
                            </w:r>
                            <w:proofErr w:type="spellStart"/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ASz</w:t>
                            </w:r>
                            <w:proofErr w:type="spellEnd"/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toegetreden tot de </w:t>
                            </w:r>
                            <w:proofErr w:type="spellStart"/>
                            <w:r w:rsidRPr="005F61F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u w:val="single"/>
                              </w:rPr>
                              <w:t>BeterKeten</w:t>
                            </w:r>
                            <w:proofErr w:type="spellEnd"/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; een netwerk in de regio met het EMC, SFG en Maasstad ziek</w:t>
                            </w:r>
                            <w:r w:rsidR="008658B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enhuis. Op de agenda staan zorg</w:t>
                            </w:r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inhoudelijke onderwerpen met het doel de kwaliteit van zorg in de regio te verbeteren o.a. door samen te werken met zorgprotocollen en onderzoek.</w:t>
                            </w:r>
                            <w:r w:rsidR="00BE3288"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Dit heeft o.a. geresulteerd in een gesponsord promotietraject</w:t>
                            </w:r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in het </w:t>
                            </w:r>
                            <w:proofErr w:type="spellStart"/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ASz</w:t>
                            </w:r>
                            <w:proofErr w:type="spellEnd"/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: Henk Kerkhoff</w:t>
                            </w:r>
                            <w:r w:rsidR="00A00CE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zal</w:t>
                            </w:r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C865B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laten </w:t>
                            </w:r>
                            <w:r w:rsidR="00BE3288"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onderzoeken</w:t>
                            </w:r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hoe patiënten met een </w:t>
                            </w:r>
                            <w:r w:rsidR="00BE3288"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beroerte </w:t>
                            </w:r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 de ambula</w:t>
                            </w:r>
                            <w:r w:rsidR="00BE3288"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nce geselecteerd kunnen worden </w:t>
                            </w:r>
                            <w:r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zodat ze direct naar het juiste ziekenhuis gebracht worden voor gespecialiseerde behandeling.</w:t>
                            </w:r>
                            <w:r w:rsidR="00BE3288" w:rsidRPr="005F61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25C20" w:rsidRDefault="00425C20" w:rsidP="00442BE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425C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mProve</w:t>
                            </w:r>
                            <w:proofErr w:type="spellEnd"/>
                          </w:p>
                          <w:p w:rsidR="009902EE" w:rsidRPr="009902EE" w:rsidRDefault="009902EE" w:rsidP="00442BE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902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Het Albert Schweitzer ziekenhuis is tevens een van de vijf ambitieuze STZ-ziekenhuizen die hun krachten vanaf nu bundelen om patiënten dagelijks </w:t>
                            </w:r>
                            <w:r w:rsidR="00C865B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steeds</w:t>
                            </w:r>
                            <w:r w:rsidRPr="009902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betere zorg te bieden. De andere partners en medegrondleggers van het nieuwe innovat</w:t>
                            </w:r>
                            <w:r w:rsidR="006E2E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ieve netwerk </w:t>
                            </w:r>
                            <w:proofErr w:type="spellStart"/>
                            <w:r w:rsidR="006E2E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mProve</w:t>
                            </w:r>
                            <w:proofErr w:type="spellEnd"/>
                            <w:r w:rsidR="006E2E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zijn Isala, Jeroen Bosch Ziekenhuis, </w:t>
                            </w:r>
                            <w:r w:rsidRPr="009902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Máxima Medisch Centrum</w:t>
                            </w:r>
                            <w:r w:rsidR="006E2E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en Rijnstate. </w:t>
                            </w:r>
                            <w:r w:rsidRPr="009902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Met een onderscheidende en slagvaardige aanpak willen we voorop lopen in medische, technische en sociale innovaties</w:t>
                            </w:r>
                            <w:r w:rsidR="007C150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9902EE" w:rsidRPr="009902EE" w:rsidRDefault="00CD3202" w:rsidP="009902E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902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Het MSB en de RvB </w:t>
                            </w:r>
                            <w:r w:rsidR="009902EE" w:rsidRPr="009902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hebben in 2017 maandelijks vergaderd met de </w:t>
                            </w:r>
                            <w:proofErr w:type="spellStart"/>
                            <w:r w:rsidR="009902EE" w:rsidRPr="009902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mProve</w:t>
                            </w:r>
                            <w:proofErr w:type="spellEnd"/>
                            <w:r w:rsidR="009902EE" w:rsidRPr="009902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-leden</w:t>
                            </w:r>
                            <w:r w:rsidR="002879E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om de zorg in het </w:t>
                            </w:r>
                            <w:proofErr w:type="spellStart"/>
                            <w:r w:rsidR="002879E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ASz</w:t>
                            </w:r>
                            <w:proofErr w:type="spellEnd"/>
                            <w:r w:rsidR="002879E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naar een hoger niveau te tillen</w:t>
                            </w:r>
                            <w:r w:rsidR="009902EE" w:rsidRPr="009902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1F6DD2" w:rsidRDefault="001F6DD2" w:rsidP="00442BE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00146C" w:rsidRPr="00425C20" w:rsidRDefault="0000146C" w:rsidP="00442BE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BA5378" w:rsidRPr="00BB542C" w:rsidRDefault="00BA537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3.4pt;margin-top:13.45pt;width:281.15pt;height:4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" fillcolor="#f79646 [3209]" strokecolor="#974706 [1609]" strokeweight="2pt">
                <v:textbox>
                  <w:txbxContent>
                    <w:p w:rsidR="00BA5378" w:rsidRPr="00890AF7" w:rsidRDefault="00F33002" w:rsidP="00BA537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890AF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BeterKeten</w:t>
                      </w:r>
                      <w:proofErr w:type="spellEnd"/>
                    </w:p>
                    <w:p w:rsidR="00425C20" w:rsidRDefault="00BA5378" w:rsidP="00442BE7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Bestuurlijk is het </w:t>
                      </w:r>
                      <w:proofErr w:type="spellStart"/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>ASz</w:t>
                      </w:r>
                      <w:proofErr w:type="spellEnd"/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toegetreden tot de </w:t>
                      </w:r>
                      <w:proofErr w:type="spellStart"/>
                      <w:r w:rsidRPr="005F61F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u w:val="single"/>
                        </w:rPr>
                        <w:t>BeterKeten</w:t>
                      </w:r>
                      <w:proofErr w:type="spellEnd"/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>; een netwerk in de regio met het EMC, SFG en Maasstad ziek</w:t>
                      </w:r>
                      <w:r w:rsidR="008658BF">
                        <w:rPr>
                          <w:rFonts w:ascii="Arial" w:hAnsi="Arial" w:cs="Arial"/>
                          <w:color w:val="FFFFFF" w:themeColor="background1"/>
                        </w:rPr>
                        <w:t>enhuis. Op de agenda staan zorg</w:t>
                      </w:r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>inhoudelijke onderwerpen met het doel de kwaliteit van zorg in de regio te verbeteren o.a. door samen te werken met zorgprotocollen en onderzoek.</w:t>
                      </w:r>
                      <w:r w:rsidR="00BE3288" w:rsidRPr="005F61F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Dit heeft o.a. geresulteerd in een gesponsord promotietraject</w:t>
                      </w:r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in het </w:t>
                      </w:r>
                      <w:proofErr w:type="spellStart"/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>ASz</w:t>
                      </w:r>
                      <w:proofErr w:type="spellEnd"/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>: Henk Kerkhoff</w:t>
                      </w:r>
                      <w:r w:rsidR="00A00CE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zal</w:t>
                      </w:r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C865B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laten </w:t>
                      </w:r>
                      <w:r w:rsidR="00BE3288" w:rsidRPr="005F61F2">
                        <w:rPr>
                          <w:rFonts w:ascii="Arial" w:hAnsi="Arial" w:cs="Arial"/>
                          <w:color w:val="FFFFFF" w:themeColor="background1"/>
                        </w:rPr>
                        <w:t>onderzoeken</w:t>
                      </w:r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hoe patiënten met een </w:t>
                      </w:r>
                      <w:r w:rsidR="00BE3288" w:rsidRPr="005F61F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beroerte </w:t>
                      </w:r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>in de ambula</w:t>
                      </w:r>
                      <w:r w:rsidR="00BE3288" w:rsidRPr="005F61F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nce geselecteerd kunnen worden </w:t>
                      </w:r>
                      <w:r w:rsidRPr="005F61F2">
                        <w:rPr>
                          <w:rFonts w:ascii="Arial" w:hAnsi="Arial" w:cs="Arial"/>
                          <w:color w:val="FFFFFF" w:themeColor="background1"/>
                        </w:rPr>
                        <w:t>zodat ze direct naar het juiste ziekenhuis gebracht worden voor gespecialiseerde behandeling.</w:t>
                      </w:r>
                      <w:r w:rsidR="00BE3288" w:rsidRPr="005F61F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:rsidR="00425C20" w:rsidRDefault="00425C20" w:rsidP="00442BE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proofErr w:type="spellStart"/>
                      <w:r w:rsidRPr="00425C2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mProve</w:t>
                      </w:r>
                      <w:proofErr w:type="spellEnd"/>
                    </w:p>
                    <w:p w:rsidR="009902EE" w:rsidRPr="009902EE" w:rsidRDefault="009902EE" w:rsidP="00442BE7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902E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Het Albert Schweitzer ziekenhuis is tevens een van de vijf ambitieuze STZ-ziekenhuizen die hun krachten vanaf nu bundelen om patiënten dagelijks </w:t>
                      </w:r>
                      <w:r w:rsidR="00C865B3">
                        <w:rPr>
                          <w:rFonts w:ascii="Arial" w:hAnsi="Arial" w:cs="Arial"/>
                          <w:color w:val="FFFFFF" w:themeColor="background1"/>
                        </w:rPr>
                        <w:t>steeds</w:t>
                      </w:r>
                      <w:r w:rsidRPr="009902E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betere zorg te bieden. De andere partners en medegrondleggers van het nieuwe innovat</w:t>
                      </w:r>
                      <w:r w:rsidR="006E2EC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ieve netwerk </w:t>
                      </w:r>
                      <w:proofErr w:type="spellStart"/>
                      <w:r w:rsidR="006E2ECD">
                        <w:rPr>
                          <w:rFonts w:ascii="Arial" w:hAnsi="Arial" w:cs="Arial"/>
                          <w:color w:val="FFFFFF" w:themeColor="background1"/>
                        </w:rPr>
                        <w:t>mProve</w:t>
                      </w:r>
                      <w:proofErr w:type="spellEnd"/>
                      <w:r w:rsidR="006E2EC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zijn Isala, Jeroen Bosch Ziekenhuis, </w:t>
                      </w:r>
                      <w:r w:rsidRPr="009902EE">
                        <w:rPr>
                          <w:rFonts w:ascii="Arial" w:hAnsi="Arial" w:cs="Arial"/>
                          <w:color w:val="FFFFFF" w:themeColor="background1"/>
                        </w:rPr>
                        <w:t>Máxima Medisch Centrum</w:t>
                      </w:r>
                      <w:r w:rsidR="006E2EC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en Rijnstate. </w:t>
                      </w:r>
                      <w:r w:rsidRPr="009902EE">
                        <w:rPr>
                          <w:rFonts w:ascii="Arial" w:hAnsi="Arial" w:cs="Arial"/>
                          <w:color w:val="FFFFFF" w:themeColor="background1"/>
                        </w:rPr>
                        <w:t>Met een onderscheidende en slagvaardige aanpak willen we voorop lopen in medische, technische en sociale innovaties</w:t>
                      </w:r>
                      <w:r w:rsidR="007C150D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</w:p>
                    <w:p w:rsidR="009902EE" w:rsidRPr="009902EE" w:rsidRDefault="00CD3202" w:rsidP="009902E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902E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Het MSB en de RvB </w:t>
                      </w:r>
                      <w:r w:rsidR="009902EE" w:rsidRPr="009902E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hebben in 2017 maandelijks vergaderd met de </w:t>
                      </w:r>
                      <w:proofErr w:type="spellStart"/>
                      <w:r w:rsidR="009902EE" w:rsidRPr="009902EE">
                        <w:rPr>
                          <w:rFonts w:ascii="Arial" w:hAnsi="Arial" w:cs="Arial"/>
                          <w:color w:val="FFFFFF" w:themeColor="background1"/>
                        </w:rPr>
                        <w:t>mProve</w:t>
                      </w:r>
                      <w:proofErr w:type="spellEnd"/>
                      <w:r w:rsidR="009902EE" w:rsidRPr="009902EE">
                        <w:rPr>
                          <w:rFonts w:ascii="Arial" w:hAnsi="Arial" w:cs="Arial"/>
                          <w:color w:val="FFFFFF" w:themeColor="background1"/>
                        </w:rPr>
                        <w:t>-leden</w:t>
                      </w:r>
                      <w:r w:rsidR="002879E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om de zorg in het </w:t>
                      </w:r>
                      <w:proofErr w:type="spellStart"/>
                      <w:r w:rsidR="002879E1">
                        <w:rPr>
                          <w:rFonts w:ascii="Arial" w:hAnsi="Arial" w:cs="Arial"/>
                          <w:color w:val="FFFFFF" w:themeColor="background1"/>
                        </w:rPr>
                        <w:t>ASz</w:t>
                      </w:r>
                      <w:proofErr w:type="spellEnd"/>
                      <w:r w:rsidR="002879E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naar een hoger niveau te tillen</w:t>
                      </w:r>
                      <w:r w:rsidR="009902EE" w:rsidRPr="009902EE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</w:p>
                    <w:p w:rsidR="001F6DD2" w:rsidRDefault="001F6DD2" w:rsidP="00442BE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00146C" w:rsidRPr="00425C20" w:rsidRDefault="0000146C" w:rsidP="00442BE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BA5378" w:rsidRPr="00BB542C" w:rsidRDefault="00BA5378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940" w:rsidRDefault="00A02940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9271A6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EEA67" wp14:editId="13E332AF">
                <wp:simplePos x="0" y="0"/>
                <wp:positionH relativeFrom="column">
                  <wp:posOffset>-279070</wp:posOffset>
                </wp:positionH>
                <wp:positionV relativeFrom="paragraph">
                  <wp:posOffset>-279070</wp:posOffset>
                </wp:positionV>
                <wp:extent cx="4091049" cy="4922322"/>
                <wp:effectExtent l="0" t="0" r="24130" b="1206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049" cy="4922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BE" w:rsidRDefault="00CA156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1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Financiën</w:t>
                            </w:r>
                          </w:p>
                          <w:p w:rsidR="00EE49BE" w:rsidRDefault="00EE49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49BE">
                              <w:rPr>
                                <w:rFonts w:ascii="Arial" w:hAnsi="Arial" w:cs="Arial"/>
                              </w:rPr>
                              <w:t>Alle contractbesprekingen met de zorgverzekeraars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zijn</w:t>
                            </w:r>
                            <w:r w:rsidRPr="00EE49BE">
                              <w:rPr>
                                <w:rFonts w:ascii="Arial" w:hAnsi="Arial" w:cs="Arial"/>
                              </w:rPr>
                              <w:t xml:space="preserve"> succesvol afgerond. </w:t>
                            </w:r>
                            <w:r w:rsidR="002F415D" w:rsidRPr="00EE49B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Met onze grootste zorgverzekeraar VGZ, marktaandeel van 46%,</w:t>
                            </w:r>
                            <w:r w:rsidRPr="00EE49B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EE49BE">
                              <w:rPr>
                                <w:rFonts w:ascii="Arial" w:hAnsi="Arial" w:cs="Arial"/>
                              </w:rPr>
                              <w:t>is een meerjarenafspraak bereikt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EE49B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Deze is</w:t>
                            </w:r>
                            <w:r w:rsidRPr="00EE49BE">
                              <w:rPr>
                                <w:rFonts w:ascii="Arial" w:hAnsi="Arial" w:cs="Arial"/>
                              </w:rPr>
                              <w:t xml:space="preserve"> gekoppeld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aan een aanneemsom waarbij wij ons</w:t>
                            </w:r>
                            <w:r w:rsidRPr="00EE49BE">
                              <w:rPr>
                                <w:rFonts w:ascii="Arial" w:hAnsi="Arial" w:cs="Arial"/>
                              </w:rPr>
                              <w:t xml:space="preserve"> gecommitteerd hebben aan het traject Zinnige Zorg van VGZ.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E49BE">
                              <w:rPr>
                                <w:rFonts w:ascii="Arial" w:hAnsi="Arial" w:cs="Arial"/>
                              </w:rPr>
                              <w:t>In de organisatie is het project o</w:t>
                            </w:r>
                            <w:r>
                              <w:rPr>
                                <w:rFonts w:ascii="Arial" w:hAnsi="Arial" w:cs="Arial"/>
                              </w:rPr>
                              <w:t>mgedoopt in Zorg van Waarde, welke</w:t>
                            </w:r>
                            <w:r w:rsidRPr="00EE49BE">
                              <w:rPr>
                                <w:rFonts w:ascii="Arial" w:hAnsi="Arial" w:cs="Arial"/>
                              </w:rPr>
                              <w:t xml:space="preserve"> in 2018 van start zal gaan. </w:t>
                            </w:r>
                            <w:r w:rsidR="00057A26">
                              <w:rPr>
                                <w:rFonts w:ascii="Arial" w:hAnsi="Arial" w:cs="Arial"/>
                              </w:rPr>
                              <w:t>Er zal ingezet worden op het veranderen/</w:t>
                            </w:r>
                            <w:r w:rsidRPr="00EE49BE">
                              <w:rPr>
                                <w:rFonts w:ascii="Arial" w:hAnsi="Arial" w:cs="Arial"/>
                              </w:rPr>
                              <w:t>herinrichten van onze zorgproces</w:t>
                            </w:r>
                            <w:r w:rsidR="00B91CE3">
                              <w:rPr>
                                <w:rFonts w:ascii="Arial" w:hAnsi="Arial" w:cs="Arial"/>
                              </w:rPr>
                              <w:t>sen en waar mogelijk substitueren</w:t>
                            </w:r>
                            <w:r w:rsidR="007C150D">
                              <w:rPr>
                                <w:rFonts w:ascii="Arial" w:hAnsi="Arial" w:cs="Arial"/>
                              </w:rPr>
                              <w:t xml:space="preserve"> naar de eerste</w:t>
                            </w:r>
                            <w:r w:rsidR="00A24E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7A26">
                              <w:rPr>
                                <w:rFonts w:ascii="Arial" w:hAnsi="Arial" w:cs="Arial"/>
                              </w:rPr>
                              <w:t>lijn</w:t>
                            </w:r>
                            <w:r w:rsidRPr="00EE49B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E49BE" w:rsidRPr="00EE49BE" w:rsidRDefault="000A5724" w:rsidP="00EE49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Tevens hebben er i</w:t>
                            </w:r>
                            <w:r w:rsidR="00EE49BE" w:rsidRPr="00EE49BE">
                              <w:rPr>
                                <w:rFonts w:ascii="Arial" w:hAnsi="Arial" w:cs="Arial"/>
                              </w:rPr>
                              <w:t xml:space="preserve">n 2017 </w:t>
                            </w:r>
                            <w:r w:rsidR="00EE49BE">
                              <w:rPr>
                                <w:rFonts w:ascii="Arial" w:hAnsi="Arial" w:cs="Arial"/>
                              </w:rPr>
                              <w:t>diverse gesprekken plaatsgevonden met bijna alle vakgroepen waarin tr</w:t>
                            </w:r>
                            <w:r w:rsidR="003E4C3B">
                              <w:rPr>
                                <w:rFonts w:ascii="Arial" w:hAnsi="Arial" w:cs="Arial"/>
                              </w:rPr>
                              <w:t>ansparantie is geboden over de</w:t>
                            </w:r>
                            <w:r w:rsidR="007C150D">
                              <w:rPr>
                                <w:rFonts w:ascii="Arial" w:hAnsi="Arial" w:cs="Arial"/>
                              </w:rPr>
                              <w:t xml:space="preserve"> derde</w:t>
                            </w:r>
                            <w:r w:rsidR="00EE49BE">
                              <w:rPr>
                                <w:rFonts w:ascii="Arial" w:hAnsi="Arial" w:cs="Arial"/>
                              </w:rPr>
                              <w:t xml:space="preserve"> g</w:t>
                            </w:r>
                            <w:r w:rsidR="00DC594E">
                              <w:rPr>
                                <w:rFonts w:ascii="Arial" w:hAnsi="Arial" w:cs="Arial"/>
                              </w:rPr>
                              <w:t>eldstromen. D</w:t>
                            </w:r>
                            <w:r>
                              <w:rPr>
                                <w:rFonts w:ascii="Arial" w:hAnsi="Arial" w:cs="Arial"/>
                              </w:rPr>
                              <w:t>e Raad van Bestuur heeft dit als</w:t>
                            </w:r>
                            <w:r w:rsidR="004A6BA8">
                              <w:rPr>
                                <w:rFonts w:ascii="Arial" w:hAnsi="Arial" w:cs="Arial"/>
                              </w:rPr>
                              <w:t xml:space="preserve"> een voorwaarde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gesteld </w:t>
                            </w:r>
                            <w:r w:rsidR="004A6BA8">
                              <w:rPr>
                                <w:rFonts w:ascii="Arial" w:hAnsi="Arial" w:cs="Arial"/>
                              </w:rPr>
                              <w:t>om in aanmerking te komen voor het Wetenschapsfonds.</w:t>
                            </w:r>
                          </w:p>
                          <w:p w:rsidR="00EE49BE" w:rsidRPr="00EE49BE" w:rsidRDefault="000A5724" w:rsidP="00EE49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Verder heeft er i</w:t>
                            </w:r>
                            <w:r w:rsidR="00EE49BE" w:rsidRPr="00EE49BE">
                              <w:rPr>
                                <w:rFonts w:ascii="Arial" w:hAnsi="Arial" w:cs="Arial"/>
                              </w:rPr>
                              <w:t xml:space="preserve">n 2017 een afstemmingsoverleg plaatsgevonden met een delegatie van de Belastingdienst. Met trots hebben we in dit overleg </w:t>
                            </w:r>
                            <w:r>
                              <w:rPr>
                                <w:rFonts w:ascii="Arial" w:hAnsi="Arial" w:cs="Arial"/>
                              </w:rPr>
                              <w:t>kunnen melden dat</w:t>
                            </w:r>
                            <w:r w:rsidR="00EE49BE" w:rsidRPr="00EE49BE">
                              <w:rPr>
                                <w:rFonts w:ascii="Arial" w:hAnsi="Arial" w:cs="Arial"/>
                              </w:rPr>
                              <w:t xml:space="preserve"> er op dit moment een krachtig bedrijf staat met een </w:t>
                            </w:r>
                            <w:r w:rsidR="007C150D">
                              <w:rPr>
                                <w:rFonts w:ascii="Arial" w:hAnsi="Arial" w:cs="Arial"/>
                              </w:rPr>
                              <w:t xml:space="preserve">omzet van ruim €50 miljoen </w:t>
                            </w:r>
                            <w:r w:rsidR="00EE49BE" w:rsidRPr="00EE49BE">
                              <w:rPr>
                                <w:rFonts w:ascii="Arial" w:hAnsi="Arial" w:cs="Arial"/>
                              </w:rPr>
                              <w:t xml:space="preserve">en een personeelsbestand van ruim 60 fte.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EE49BE" w:rsidRPr="00EE49BE">
                              <w:rPr>
                                <w:rFonts w:ascii="Arial" w:hAnsi="Arial" w:cs="Arial"/>
                              </w:rPr>
                              <w:t>e belastingdienst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concludeerde</w:t>
                            </w:r>
                            <w:r w:rsidR="00EE49BE" w:rsidRPr="00EE49BE">
                              <w:rPr>
                                <w:rFonts w:ascii="Arial" w:hAnsi="Arial" w:cs="Arial"/>
                              </w:rPr>
                              <w:t xml:space="preserve"> dat we op dit moment </w:t>
                            </w:r>
                            <w:r w:rsidR="004719AA">
                              <w:rPr>
                                <w:rFonts w:ascii="Arial" w:hAnsi="Arial" w:cs="Arial"/>
                              </w:rPr>
                              <w:t>goed bezig zijn met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 voorwaarden die destijds zijn vastgesteld </w:t>
                            </w:r>
                            <w:r w:rsidR="00EE49BE" w:rsidRPr="00EE49BE">
                              <w:rPr>
                                <w:rFonts w:ascii="Arial" w:hAnsi="Arial" w:cs="Arial"/>
                              </w:rPr>
                              <w:t xml:space="preserve">bij de oprichting van de Medisch Specialistische Bedrijven.       </w:t>
                            </w:r>
                          </w:p>
                          <w:p w:rsidR="002F415D" w:rsidRPr="00EE49BE" w:rsidRDefault="002F415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2F415D" w:rsidRPr="00BB542C" w:rsidRDefault="002F415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95pt;margin-top:-21.95pt;width:322.15pt;height:38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" strokecolor="black [3213]">
                <v:textbox>
                  <w:txbxContent>
                    <w:p w:rsidR="00EE49BE" w:rsidRDefault="00CA156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15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Financiën</w:t>
                      </w:r>
                    </w:p>
                    <w:p w:rsidR="00EE49BE" w:rsidRDefault="00EE49BE">
                      <w:pPr>
                        <w:rPr>
                          <w:rFonts w:ascii="Arial" w:hAnsi="Arial" w:cs="Arial"/>
                        </w:rPr>
                      </w:pPr>
                      <w:r w:rsidRPr="00EE49BE">
                        <w:rPr>
                          <w:rFonts w:ascii="Arial" w:hAnsi="Arial" w:cs="Arial"/>
                        </w:rPr>
                        <w:t>Alle contractbesprekingen met de zorgverzekeraars</w:t>
                      </w:r>
                      <w:r>
                        <w:rPr>
                          <w:rFonts w:ascii="Arial" w:hAnsi="Arial" w:cs="Arial"/>
                        </w:rPr>
                        <w:t xml:space="preserve"> zijn</w:t>
                      </w:r>
                      <w:r w:rsidRPr="00EE49BE">
                        <w:rPr>
                          <w:rFonts w:ascii="Arial" w:hAnsi="Arial" w:cs="Arial"/>
                        </w:rPr>
                        <w:t xml:space="preserve"> succesvol afgerond. </w:t>
                      </w:r>
                      <w:r w:rsidR="002F415D" w:rsidRPr="00EE49BE">
                        <w:rPr>
                          <w:rFonts w:ascii="Arial" w:hAnsi="Arial" w:cs="Arial"/>
                          <w:color w:val="000000" w:themeColor="text1"/>
                        </w:rPr>
                        <w:t>Met onze grootste zorgverzekeraar VGZ, marktaandeel van 46%,</w:t>
                      </w:r>
                      <w:r w:rsidRPr="00EE49BE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EE49BE">
                        <w:rPr>
                          <w:rFonts w:ascii="Arial" w:hAnsi="Arial" w:cs="Arial"/>
                        </w:rPr>
                        <w:t>is een meerjarenafspraak bereikt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EE49B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Deze is</w:t>
                      </w:r>
                      <w:r w:rsidRPr="00EE49BE">
                        <w:rPr>
                          <w:rFonts w:ascii="Arial" w:hAnsi="Arial" w:cs="Arial"/>
                        </w:rPr>
                        <w:t xml:space="preserve"> gekoppeld</w:t>
                      </w:r>
                      <w:r>
                        <w:rPr>
                          <w:rFonts w:ascii="Arial" w:hAnsi="Arial" w:cs="Arial"/>
                        </w:rPr>
                        <w:t xml:space="preserve"> aan een aanneemsom waarbij wij ons</w:t>
                      </w:r>
                      <w:r w:rsidRPr="00EE49BE">
                        <w:rPr>
                          <w:rFonts w:ascii="Arial" w:hAnsi="Arial" w:cs="Arial"/>
                        </w:rPr>
                        <w:t xml:space="preserve"> gecommitteerd hebben aan het traject Zinnige Zorg van VGZ.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E49BE">
                        <w:rPr>
                          <w:rFonts w:ascii="Arial" w:hAnsi="Arial" w:cs="Arial"/>
                        </w:rPr>
                        <w:t>In de organisatie is het project o</w:t>
                      </w:r>
                      <w:r>
                        <w:rPr>
                          <w:rFonts w:ascii="Arial" w:hAnsi="Arial" w:cs="Arial"/>
                        </w:rPr>
                        <w:t>mgedoopt in Zorg van Waarde, welke</w:t>
                      </w:r>
                      <w:r w:rsidRPr="00EE49BE">
                        <w:rPr>
                          <w:rFonts w:ascii="Arial" w:hAnsi="Arial" w:cs="Arial"/>
                        </w:rPr>
                        <w:t xml:space="preserve"> in 2018 van start zal gaan. </w:t>
                      </w:r>
                      <w:r w:rsidR="00057A26">
                        <w:rPr>
                          <w:rFonts w:ascii="Arial" w:hAnsi="Arial" w:cs="Arial"/>
                        </w:rPr>
                        <w:t>Er zal ingezet worden op het veranderen/</w:t>
                      </w:r>
                      <w:r w:rsidRPr="00EE49BE">
                        <w:rPr>
                          <w:rFonts w:ascii="Arial" w:hAnsi="Arial" w:cs="Arial"/>
                        </w:rPr>
                        <w:t>herinrichten van onze zorgproces</w:t>
                      </w:r>
                      <w:r w:rsidR="00B91CE3">
                        <w:rPr>
                          <w:rFonts w:ascii="Arial" w:hAnsi="Arial" w:cs="Arial"/>
                        </w:rPr>
                        <w:t>sen en waar mogelijk substitueren</w:t>
                      </w:r>
                      <w:r w:rsidR="007C150D">
                        <w:rPr>
                          <w:rFonts w:ascii="Arial" w:hAnsi="Arial" w:cs="Arial"/>
                        </w:rPr>
                        <w:t xml:space="preserve"> naar de eerste</w:t>
                      </w:r>
                      <w:r w:rsidR="00A24EB4">
                        <w:rPr>
                          <w:rFonts w:ascii="Arial" w:hAnsi="Arial" w:cs="Arial"/>
                        </w:rPr>
                        <w:t xml:space="preserve"> </w:t>
                      </w:r>
                      <w:r w:rsidR="00057A26">
                        <w:rPr>
                          <w:rFonts w:ascii="Arial" w:hAnsi="Arial" w:cs="Arial"/>
                        </w:rPr>
                        <w:t>lijn</w:t>
                      </w:r>
                      <w:r w:rsidRPr="00EE49BE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E49BE" w:rsidRPr="00EE49BE" w:rsidRDefault="000A5724" w:rsidP="00EE49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Tevens hebben er i</w:t>
                      </w:r>
                      <w:r w:rsidR="00EE49BE" w:rsidRPr="00EE49BE">
                        <w:rPr>
                          <w:rFonts w:ascii="Arial" w:hAnsi="Arial" w:cs="Arial"/>
                        </w:rPr>
                        <w:t xml:space="preserve">n 2017 </w:t>
                      </w:r>
                      <w:r w:rsidR="00EE49BE">
                        <w:rPr>
                          <w:rFonts w:ascii="Arial" w:hAnsi="Arial" w:cs="Arial"/>
                        </w:rPr>
                        <w:t>diverse gesprekken plaatsgevonden met bijna alle vakgroepen waarin tr</w:t>
                      </w:r>
                      <w:r w:rsidR="003E4C3B">
                        <w:rPr>
                          <w:rFonts w:ascii="Arial" w:hAnsi="Arial" w:cs="Arial"/>
                        </w:rPr>
                        <w:t>ansparantie is geboden over de</w:t>
                      </w:r>
                      <w:r w:rsidR="007C150D">
                        <w:rPr>
                          <w:rFonts w:ascii="Arial" w:hAnsi="Arial" w:cs="Arial"/>
                        </w:rPr>
                        <w:t xml:space="preserve"> derde</w:t>
                      </w:r>
                      <w:r w:rsidR="00EE49BE">
                        <w:rPr>
                          <w:rFonts w:ascii="Arial" w:hAnsi="Arial" w:cs="Arial"/>
                        </w:rPr>
                        <w:t xml:space="preserve"> g</w:t>
                      </w:r>
                      <w:r w:rsidR="00DC594E">
                        <w:rPr>
                          <w:rFonts w:ascii="Arial" w:hAnsi="Arial" w:cs="Arial"/>
                        </w:rPr>
                        <w:t>eldstromen. D</w:t>
                      </w:r>
                      <w:r>
                        <w:rPr>
                          <w:rFonts w:ascii="Arial" w:hAnsi="Arial" w:cs="Arial"/>
                        </w:rPr>
                        <w:t>e Raad van Bestuur heeft dit als</w:t>
                      </w:r>
                      <w:r w:rsidR="004A6BA8">
                        <w:rPr>
                          <w:rFonts w:ascii="Arial" w:hAnsi="Arial" w:cs="Arial"/>
                        </w:rPr>
                        <w:t xml:space="preserve"> een voorwaarde </w:t>
                      </w:r>
                      <w:r>
                        <w:rPr>
                          <w:rFonts w:ascii="Arial" w:hAnsi="Arial" w:cs="Arial"/>
                        </w:rPr>
                        <w:t xml:space="preserve">gesteld </w:t>
                      </w:r>
                      <w:r w:rsidR="004A6BA8">
                        <w:rPr>
                          <w:rFonts w:ascii="Arial" w:hAnsi="Arial" w:cs="Arial"/>
                        </w:rPr>
                        <w:t>om in aanmerking te komen voor het Wetenschapsfonds.</w:t>
                      </w:r>
                    </w:p>
                    <w:p w:rsidR="00EE49BE" w:rsidRPr="00EE49BE" w:rsidRDefault="000A5724" w:rsidP="00EE49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Verder heeft er i</w:t>
                      </w:r>
                      <w:r w:rsidR="00EE49BE" w:rsidRPr="00EE49BE">
                        <w:rPr>
                          <w:rFonts w:ascii="Arial" w:hAnsi="Arial" w:cs="Arial"/>
                        </w:rPr>
                        <w:t xml:space="preserve">n 2017 een afstemmingsoverleg plaatsgevonden met een delegatie van de Belastingdienst. Met trots hebben we in dit overleg </w:t>
                      </w:r>
                      <w:r>
                        <w:rPr>
                          <w:rFonts w:ascii="Arial" w:hAnsi="Arial" w:cs="Arial"/>
                        </w:rPr>
                        <w:t>kunnen melden dat</w:t>
                      </w:r>
                      <w:r w:rsidR="00EE49BE" w:rsidRPr="00EE49BE">
                        <w:rPr>
                          <w:rFonts w:ascii="Arial" w:hAnsi="Arial" w:cs="Arial"/>
                        </w:rPr>
                        <w:t xml:space="preserve"> er op dit moment een krachtig bedrijf staat met een </w:t>
                      </w:r>
                      <w:r w:rsidR="007C150D">
                        <w:rPr>
                          <w:rFonts w:ascii="Arial" w:hAnsi="Arial" w:cs="Arial"/>
                        </w:rPr>
                        <w:t xml:space="preserve">omzet van ruim €50 miljoen </w:t>
                      </w:r>
                      <w:r w:rsidR="00EE49BE" w:rsidRPr="00EE49BE">
                        <w:rPr>
                          <w:rFonts w:ascii="Arial" w:hAnsi="Arial" w:cs="Arial"/>
                        </w:rPr>
                        <w:t xml:space="preserve">en een personeelsbestand van ruim 60 fte.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EE49BE" w:rsidRPr="00EE49BE">
                        <w:rPr>
                          <w:rFonts w:ascii="Arial" w:hAnsi="Arial" w:cs="Arial"/>
                        </w:rPr>
                        <w:t>e belastingdienst</w:t>
                      </w:r>
                      <w:r>
                        <w:rPr>
                          <w:rFonts w:ascii="Arial" w:hAnsi="Arial" w:cs="Arial"/>
                        </w:rPr>
                        <w:t xml:space="preserve"> concludeerde</w:t>
                      </w:r>
                      <w:r w:rsidR="00EE49BE" w:rsidRPr="00EE49BE">
                        <w:rPr>
                          <w:rFonts w:ascii="Arial" w:hAnsi="Arial" w:cs="Arial"/>
                        </w:rPr>
                        <w:t xml:space="preserve"> dat we op dit moment </w:t>
                      </w:r>
                      <w:r w:rsidR="004719AA">
                        <w:rPr>
                          <w:rFonts w:ascii="Arial" w:hAnsi="Arial" w:cs="Arial"/>
                        </w:rPr>
                        <w:t>goed bezig zijn met</w:t>
                      </w:r>
                      <w:r>
                        <w:rPr>
                          <w:rFonts w:ascii="Arial" w:hAnsi="Arial" w:cs="Arial"/>
                        </w:rPr>
                        <w:t xml:space="preserve"> de voorwaarden die destijds zijn vastgesteld </w:t>
                      </w:r>
                      <w:r w:rsidR="00EE49BE" w:rsidRPr="00EE49BE">
                        <w:rPr>
                          <w:rFonts w:ascii="Arial" w:hAnsi="Arial" w:cs="Arial"/>
                        </w:rPr>
                        <w:t xml:space="preserve">bij de oprichting van de Medisch Specialistische Bedrijven.       </w:t>
                      </w:r>
                    </w:p>
                    <w:p w:rsidR="002F415D" w:rsidRPr="00EE49BE" w:rsidRDefault="002F415D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2F415D" w:rsidRPr="00BB542C" w:rsidRDefault="002F415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9E1">
        <w:rPr>
          <w:noProof/>
          <w:lang w:eastAsia="nl-NL"/>
        </w:rPr>
        <w:drawing>
          <wp:anchor distT="0" distB="0" distL="114300" distR="114300" simplePos="0" relativeHeight="251673600" behindDoc="1" locked="0" layoutInCell="1" allowOverlap="1" wp14:anchorId="455E0FE8" wp14:editId="44950D60">
            <wp:simplePos x="0" y="0"/>
            <wp:positionH relativeFrom="column">
              <wp:posOffset>3895725</wp:posOffset>
            </wp:positionH>
            <wp:positionV relativeFrom="paragraph">
              <wp:posOffset>-400050</wp:posOffset>
            </wp:positionV>
            <wp:extent cx="3038475" cy="2533467"/>
            <wp:effectExtent l="0" t="0" r="0" b="635"/>
            <wp:wrapNone/>
            <wp:docPr id="6" name="Tijdelijke aanduiding voor inhoud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jdelijke aanduiding voor inhoud 5"/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1" t="-3101"/>
                    <a:stretch/>
                  </pic:blipFill>
                  <pic:spPr bwMode="auto">
                    <a:xfrm>
                      <a:off x="0" y="0"/>
                      <a:ext cx="3038475" cy="253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2879E1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43BF3" wp14:editId="0C9CC33B">
                <wp:simplePos x="0" y="0"/>
                <wp:positionH relativeFrom="column">
                  <wp:posOffset>3895107</wp:posOffset>
                </wp:positionH>
                <wp:positionV relativeFrom="paragraph">
                  <wp:posOffset>2631</wp:posOffset>
                </wp:positionV>
                <wp:extent cx="3040084" cy="3152775"/>
                <wp:effectExtent l="0" t="0" r="27305" b="2857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084" cy="3152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0DF" w:rsidRPr="002841D2" w:rsidRDefault="008C11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841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EPD </w:t>
                            </w:r>
                            <w:r w:rsidR="00DB1734" w:rsidRPr="002841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&amp; </w:t>
                            </w:r>
                            <w:r w:rsidR="003651ED" w:rsidRPr="002841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CMIO</w:t>
                            </w:r>
                          </w:p>
                          <w:p w:rsidR="00BE55FA" w:rsidRDefault="009B2854" w:rsidP="002841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 2017 stond</w:t>
                            </w:r>
                            <w:r w:rsidR="00890AF7"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de</w:t>
                            </w:r>
                            <w:r w:rsidR="002841D2"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implementatie van het EPD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centraal</w:t>
                            </w:r>
                            <w:r w:rsidR="002841D2"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  <w:r w:rsidR="00890AF7"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C150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Het</w:t>
                            </w:r>
                            <w:r w:rsidR="002841D2"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gehele Coöperatie</w:t>
                            </w:r>
                            <w:r w:rsidR="007C150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</w:t>
                            </w:r>
                            <w:r w:rsidR="002841D2"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BE55F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heeft op tijd de EPD-</w:t>
                            </w:r>
                            <w:r w:rsidR="002841D2"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scholing gevolgd en constructief</w:t>
                            </w:r>
                            <w:r w:rsid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meegewerkt aan een </w:t>
                            </w:r>
                            <w:r w:rsidR="00BE55F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ingrijpende, maar </w:t>
                            </w:r>
                            <w:r w:rsid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succesvolle</w:t>
                            </w:r>
                            <w:r w:rsidR="002841D2"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implementatie. </w:t>
                            </w:r>
                            <w:r w:rsidR="00BE55F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In 2018 zal het EPD </w:t>
                            </w:r>
                            <w:r w:rsidR="000722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worden gefinetuned </w:t>
                            </w:r>
                            <w:r w:rsidR="007C150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en zal het tweede </w:t>
                            </w:r>
                            <w:r w:rsidR="00BE55F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plateau worden gelanceerd.</w:t>
                            </w:r>
                          </w:p>
                          <w:p w:rsidR="002841D2" w:rsidRPr="002841D2" w:rsidRDefault="002841D2" w:rsidP="002841D2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Tevens is Mark </w:t>
                            </w:r>
                            <w:proofErr w:type="spellStart"/>
                            <w:r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Friebel</w:t>
                            </w:r>
                            <w:proofErr w:type="spellEnd"/>
                            <w:r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sinds 2017 aangesteld als onze Chief </w:t>
                            </w:r>
                            <w:proofErr w:type="spellStart"/>
                            <w:r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Medical</w:t>
                            </w:r>
                            <w:proofErr w:type="spellEnd"/>
                            <w:r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Information </w:t>
                            </w:r>
                            <w:proofErr w:type="spellStart"/>
                            <w:r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Officer</w:t>
                            </w:r>
                            <w:proofErr w:type="spellEnd"/>
                            <w:r w:rsidRPr="00284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(CMIO). </w:t>
                            </w:r>
                            <w:r w:rsidRPr="002841D2">
                              <w:rPr>
                                <w:rFonts w:ascii="Arial" w:hAnsi="Arial" w:cs="Arial"/>
                              </w:rPr>
                              <w:t>Mark vormt hiermee de verbindende sch</w:t>
                            </w:r>
                            <w:r w:rsidR="0038127E">
                              <w:rPr>
                                <w:rFonts w:ascii="Arial" w:hAnsi="Arial" w:cs="Arial"/>
                              </w:rPr>
                              <w:t>akel  tussen onze Medische Staf</w:t>
                            </w:r>
                            <w:r w:rsidR="0048661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2841D2">
                              <w:rPr>
                                <w:rFonts w:ascii="Arial" w:hAnsi="Arial" w:cs="Arial"/>
                              </w:rPr>
                              <w:t xml:space="preserve">de RvB, Klinische Fysica - Medische Techniek, I&amp;A afdeling en het Innovatieteam. </w:t>
                            </w:r>
                          </w:p>
                          <w:p w:rsidR="002841D2" w:rsidRPr="002841D2" w:rsidRDefault="002841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8C11F1" w:rsidRPr="002841D2" w:rsidRDefault="008C1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6.7pt;margin-top:.2pt;width:239.4pt;height:24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" fillcolor="#8064a2 [3207]" strokecolor="#3f3151 [1607]" strokeweight="2pt">
                <v:textbox>
                  <w:txbxContent>
                    <w:p w:rsidR="006440DF" w:rsidRPr="002841D2" w:rsidRDefault="008C11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841D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EPD </w:t>
                      </w:r>
                      <w:r w:rsidR="00DB1734" w:rsidRPr="002841D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&amp; </w:t>
                      </w:r>
                      <w:r w:rsidR="003651ED" w:rsidRPr="002841D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CMIO</w:t>
                      </w:r>
                    </w:p>
                    <w:p w:rsidR="00BE55FA" w:rsidRDefault="009B2854" w:rsidP="002841D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 2017 stond</w:t>
                      </w:r>
                      <w:r w:rsidR="00890AF7" w:rsidRPr="00284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de</w:t>
                      </w:r>
                      <w:r w:rsidR="002841D2" w:rsidRPr="00284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implementatie van het EPD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centraal</w:t>
                      </w:r>
                      <w:r w:rsidR="002841D2" w:rsidRPr="002841D2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  <w:r w:rsidR="00890AF7" w:rsidRPr="00284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7C150D">
                        <w:rPr>
                          <w:rFonts w:ascii="Arial" w:hAnsi="Arial" w:cs="Arial"/>
                          <w:color w:val="FFFFFF" w:themeColor="background1"/>
                        </w:rPr>
                        <w:t>Het</w:t>
                      </w:r>
                      <w:r w:rsidR="002841D2" w:rsidRPr="00284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gehele Coöperatie</w:t>
                      </w:r>
                      <w:r w:rsidR="007C150D">
                        <w:rPr>
                          <w:rFonts w:ascii="Arial" w:hAnsi="Arial" w:cs="Arial"/>
                          <w:color w:val="FFFFFF" w:themeColor="background1"/>
                        </w:rPr>
                        <w:t>f</w:t>
                      </w:r>
                      <w:r w:rsidR="002841D2" w:rsidRPr="00284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BE55FA">
                        <w:rPr>
                          <w:rFonts w:ascii="Arial" w:hAnsi="Arial" w:cs="Arial"/>
                          <w:color w:val="FFFFFF" w:themeColor="background1"/>
                        </w:rPr>
                        <w:t>heeft op tijd de EPD-</w:t>
                      </w:r>
                      <w:r w:rsidR="002841D2" w:rsidRPr="002841D2">
                        <w:rPr>
                          <w:rFonts w:ascii="Arial" w:hAnsi="Arial" w:cs="Arial"/>
                          <w:color w:val="FFFFFF" w:themeColor="background1"/>
                        </w:rPr>
                        <w:t>scholing gevolgd en constructief</w:t>
                      </w:r>
                      <w:r w:rsidR="00284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meegewerkt aan een </w:t>
                      </w:r>
                      <w:r w:rsidR="00BE55F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ingrijpende, maar </w:t>
                      </w:r>
                      <w:r w:rsidR="002841D2">
                        <w:rPr>
                          <w:rFonts w:ascii="Arial" w:hAnsi="Arial" w:cs="Arial"/>
                          <w:color w:val="FFFFFF" w:themeColor="background1"/>
                        </w:rPr>
                        <w:t>succesvolle</w:t>
                      </w:r>
                      <w:r w:rsidR="002841D2" w:rsidRPr="00284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implementatie. </w:t>
                      </w:r>
                      <w:r w:rsidR="00BE55F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In 2018 zal het EPD </w:t>
                      </w:r>
                      <w:r w:rsidR="0007228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worden gefinetuned </w:t>
                      </w:r>
                      <w:r w:rsidR="007C150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en zal het tweede </w:t>
                      </w:r>
                      <w:r w:rsidR="00BE55F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plateau worden gelanceerd.</w:t>
                      </w:r>
                    </w:p>
                    <w:p w:rsidR="002841D2" w:rsidRPr="002841D2" w:rsidRDefault="002841D2" w:rsidP="002841D2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284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Tevens is Mark </w:t>
                      </w:r>
                      <w:proofErr w:type="spellStart"/>
                      <w:r w:rsidRPr="002841D2">
                        <w:rPr>
                          <w:rFonts w:ascii="Arial" w:hAnsi="Arial" w:cs="Arial"/>
                          <w:color w:val="FFFFFF" w:themeColor="background1"/>
                        </w:rPr>
                        <w:t>Friebel</w:t>
                      </w:r>
                      <w:proofErr w:type="spellEnd"/>
                      <w:r w:rsidRPr="00284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sinds 2017 aangesteld als onze Chief </w:t>
                      </w:r>
                      <w:proofErr w:type="spellStart"/>
                      <w:r w:rsidRPr="002841D2">
                        <w:rPr>
                          <w:rFonts w:ascii="Arial" w:hAnsi="Arial" w:cs="Arial"/>
                          <w:color w:val="FFFFFF" w:themeColor="background1"/>
                        </w:rPr>
                        <w:t>Medical</w:t>
                      </w:r>
                      <w:proofErr w:type="spellEnd"/>
                      <w:r w:rsidRPr="00284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Information </w:t>
                      </w:r>
                      <w:proofErr w:type="spellStart"/>
                      <w:r w:rsidRPr="002841D2">
                        <w:rPr>
                          <w:rFonts w:ascii="Arial" w:hAnsi="Arial" w:cs="Arial"/>
                          <w:color w:val="FFFFFF" w:themeColor="background1"/>
                        </w:rPr>
                        <w:t>Officer</w:t>
                      </w:r>
                      <w:proofErr w:type="spellEnd"/>
                      <w:r w:rsidRPr="00284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(CMIO). </w:t>
                      </w:r>
                      <w:r w:rsidRPr="002841D2">
                        <w:rPr>
                          <w:rFonts w:ascii="Arial" w:hAnsi="Arial" w:cs="Arial"/>
                        </w:rPr>
                        <w:t>Mark vormt hiermee de verbindende sch</w:t>
                      </w:r>
                      <w:r w:rsidR="0038127E">
                        <w:rPr>
                          <w:rFonts w:ascii="Arial" w:hAnsi="Arial" w:cs="Arial"/>
                        </w:rPr>
                        <w:t>akel  tussen onze Medische Staf</w:t>
                      </w:r>
                      <w:r w:rsidR="00486618">
                        <w:rPr>
                          <w:rFonts w:ascii="Arial" w:hAnsi="Arial" w:cs="Arial"/>
                        </w:rPr>
                        <w:t xml:space="preserve">, </w:t>
                      </w:r>
                      <w:r w:rsidRPr="002841D2">
                        <w:rPr>
                          <w:rFonts w:ascii="Arial" w:hAnsi="Arial" w:cs="Arial"/>
                        </w:rPr>
                        <w:t xml:space="preserve">de RvB, Klinische Fysica - Medische Techniek, I&amp;A afdeling en het Innovatieteam. </w:t>
                      </w:r>
                    </w:p>
                    <w:p w:rsidR="002841D2" w:rsidRPr="002841D2" w:rsidRDefault="002841D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8C11F1" w:rsidRPr="002841D2" w:rsidRDefault="008C11F1"/>
                  </w:txbxContent>
                </v:textbox>
              </v:shape>
            </w:pict>
          </mc:Fallback>
        </mc:AlternateContent>
      </w: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0F93" w:rsidRDefault="00603E88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710464" behindDoc="0" locked="0" layoutInCell="1" allowOverlap="1" wp14:anchorId="1AED1670" wp14:editId="14827D3D">
            <wp:simplePos x="0" y="0"/>
            <wp:positionH relativeFrom="column">
              <wp:posOffset>-314325</wp:posOffset>
            </wp:positionH>
            <wp:positionV relativeFrom="paragraph">
              <wp:posOffset>255616</wp:posOffset>
            </wp:positionV>
            <wp:extent cx="4129405" cy="2564130"/>
            <wp:effectExtent l="0" t="0" r="4445" b="7620"/>
            <wp:wrapNone/>
            <wp:docPr id="16" name="Tijdelijke aanduiding voor inhoud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jdelijke aanduiding voor inhoud 5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3" b="14661"/>
                    <a:stretch/>
                  </pic:blipFill>
                  <pic:spPr bwMode="auto">
                    <a:xfrm>
                      <a:off x="0" y="0"/>
                      <a:ext cx="412940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F93" w:rsidRDefault="00500F93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0DF" w:rsidRDefault="006440DF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0DF" w:rsidRDefault="002879E1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E5B062" wp14:editId="06AC4465">
                <wp:simplePos x="0" y="0"/>
                <wp:positionH relativeFrom="column">
                  <wp:posOffset>3895106</wp:posOffset>
                </wp:positionH>
                <wp:positionV relativeFrom="paragraph">
                  <wp:posOffset>58130</wp:posOffset>
                </wp:positionV>
                <wp:extent cx="3040084" cy="1810987"/>
                <wp:effectExtent l="0" t="0" r="27305" b="1841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4" cy="181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078" w:rsidRPr="00D80078" w:rsidRDefault="00D8007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800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Speerpunten</w:t>
                            </w:r>
                          </w:p>
                          <w:p w:rsidR="00D80078" w:rsidRPr="003873A8" w:rsidRDefault="00D80078" w:rsidP="00D80078">
                            <w:pPr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D8007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 november is de jaarlijkse speerpuntenbijeenkomst georganiseerd in het Dord</w:t>
                            </w:r>
                            <w:r w:rsidR="007C150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rechts</w:t>
                            </w:r>
                            <w:r w:rsidRPr="00D8007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museum. Op deze vruchtbare avond zijn ervaringen uitgewisseld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is</w:t>
                            </w:r>
                            <w:r w:rsidR="0064796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 van elkaar geleerd en zijn</w:t>
                            </w:r>
                            <w:r w:rsidR="004719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met</w:t>
                            </w:r>
                            <w:r w:rsidR="008E760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 introductie van </w:t>
                            </w:r>
                            <w:proofErr w:type="spellStart"/>
                            <w:r w:rsidR="008E760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pecha</w:t>
                            </w:r>
                            <w:proofErr w:type="spellEnd"/>
                            <w:r w:rsidRPr="00D8007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8007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kucha</w:t>
                            </w:r>
                            <w:proofErr w:type="spellEnd"/>
                            <w:r w:rsidRPr="00D8007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presentaties alle aanwezigen geïnspireerd geraakt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.</w:t>
                            </w:r>
                          </w:p>
                          <w:p w:rsidR="00D80078" w:rsidRDefault="00D80078"/>
                          <w:p w:rsidR="00D80078" w:rsidRDefault="00D80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2" type="#_x0000_t202" style="position:absolute;margin-left:306.7pt;margin-top:4.6pt;width:239.4pt;height:14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" fillcolor="white [3201]" strokeweight=".5pt">
                <v:textbox>
                  <w:txbxContent>
                    <w:p w:rsidR="00D80078" w:rsidRPr="00D80078" w:rsidRDefault="00D80078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8007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Speerpunten</w:t>
                      </w:r>
                    </w:p>
                    <w:p w:rsidR="00D80078" w:rsidRPr="003873A8" w:rsidRDefault="00D80078" w:rsidP="00D80078">
                      <w:pPr>
                        <w:rPr>
                          <w:rFonts w:ascii="Arial" w:hAnsi="Arial" w:cs="Arial"/>
                          <w:color w:val="7030A0"/>
                        </w:rPr>
                      </w:pPr>
                      <w:r w:rsidRPr="00D80078">
                        <w:rPr>
                          <w:rFonts w:ascii="Arial" w:hAnsi="Arial" w:cs="Arial"/>
                          <w:color w:val="000000" w:themeColor="text1"/>
                        </w:rPr>
                        <w:t>In november is de jaarlijkse speerpuntenbijeenkomst georganiseerd in het Dord</w:t>
                      </w:r>
                      <w:r w:rsidR="007C150D">
                        <w:rPr>
                          <w:rFonts w:ascii="Arial" w:hAnsi="Arial" w:cs="Arial"/>
                          <w:color w:val="000000" w:themeColor="text1"/>
                        </w:rPr>
                        <w:t>rechts</w:t>
                      </w:r>
                      <w:r w:rsidRPr="00D80078">
                        <w:rPr>
                          <w:rFonts w:ascii="Arial" w:hAnsi="Arial" w:cs="Arial"/>
                          <w:color w:val="000000" w:themeColor="text1"/>
                        </w:rPr>
                        <w:t xml:space="preserve"> museum. Op deze vruchtbare avond zijn ervaringen uitgewisseld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, is</w:t>
                      </w:r>
                      <w:r w:rsidR="00647963">
                        <w:rPr>
                          <w:rFonts w:ascii="Arial" w:hAnsi="Arial" w:cs="Arial"/>
                          <w:color w:val="000000" w:themeColor="text1"/>
                        </w:rPr>
                        <w:t xml:space="preserve"> er van elkaar geleerd en zijn</w:t>
                      </w:r>
                      <w:r w:rsidR="004719AA">
                        <w:rPr>
                          <w:rFonts w:ascii="Arial" w:hAnsi="Arial" w:cs="Arial"/>
                          <w:color w:val="000000" w:themeColor="text1"/>
                        </w:rPr>
                        <w:t xml:space="preserve"> met</w:t>
                      </w:r>
                      <w:r w:rsidR="008E760A">
                        <w:rPr>
                          <w:rFonts w:ascii="Arial" w:hAnsi="Arial" w:cs="Arial"/>
                          <w:color w:val="000000" w:themeColor="text1"/>
                        </w:rPr>
                        <w:t xml:space="preserve"> de introductie van </w:t>
                      </w:r>
                      <w:proofErr w:type="spellStart"/>
                      <w:r w:rsidR="008E760A">
                        <w:rPr>
                          <w:rFonts w:ascii="Arial" w:hAnsi="Arial" w:cs="Arial"/>
                          <w:color w:val="000000" w:themeColor="text1"/>
                        </w:rPr>
                        <w:t>pecha</w:t>
                      </w:r>
                      <w:proofErr w:type="spellEnd"/>
                      <w:r w:rsidRPr="00D8007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80078">
                        <w:rPr>
                          <w:rFonts w:ascii="Arial" w:hAnsi="Arial" w:cs="Arial"/>
                          <w:color w:val="000000" w:themeColor="text1"/>
                        </w:rPr>
                        <w:t>kucha</w:t>
                      </w:r>
                      <w:proofErr w:type="spellEnd"/>
                      <w:r w:rsidRPr="00D80078">
                        <w:rPr>
                          <w:rFonts w:ascii="Arial" w:hAnsi="Arial" w:cs="Arial"/>
                          <w:color w:val="000000" w:themeColor="text1"/>
                        </w:rPr>
                        <w:t xml:space="preserve"> presentaties alle aanwezigen geïnspireerd geraakt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.</w:t>
                      </w:r>
                    </w:p>
                    <w:p w:rsidR="00D80078" w:rsidRDefault="00D80078"/>
                    <w:p w:rsidR="00D80078" w:rsidRDefault="00D80078"/>
                  </w:txbxContent>
                </v:textbox>
              </v:shape>
            </w:pict>
          </mc:Fallback>
        </mc:AlternateContent>
      </w:r>
    </w:p>
    <w:p w:rsidR="006440DF" w:rsidRDefault="006440DF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0DF" w:rsidRDefault="006440DF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0DF" w:rsidRDefault="006440DF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0DF" w:rsidRDefault="006440DF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0DF" w:rsidRDefault="006440DF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0DF" w:rsidRDefault="009271A6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A9D7F4" wp14:editId="1ECE790B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2324100" cy="2714625"/>
                <wp:effectExtent l="0" t="0" r="19050" b="285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14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F1C" w:rsidRPr="00890AF7" w:rsidRDefault="00E85F1C" w:rsidP="00E85F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0AF7">
                              <w:rPr>
                                <w:rFonts w:ascii="Arial" w:hAnsi="Arial" w:cs="Arial"/>
                                <w:b/>
                              </w:rPr>
                              <w:t>Geïnvesteerd in grote verander- en verbetertrajecten zoals:</w:t>
                            </w:r>
                          </w:p>
                          <w:p w:rsidR="00E85F1C" w:rsidRPr="00E85F1C" w:rsidRDefault="00E85F1C" w:rsidP="00E85F1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85F1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Kliniekplan  &amp; Polikliniekplan</w:t>
                            </w:r>
                          </w:p>
                          <w:p w:rsidR="00E85F1C" w:rsidRPr="00E85F1C" w:rsidRDefault="00E85F1C" w:rsidP="00E85F1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85F1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Rapid Lab</w:t>
                            </w:r>
                          </w:p>
                          <w:p w:rsidR="00E85F1C" w:rsidRPr="00E85F1C" w:rsidRDefault="00E85F1C" w:rsidP="00E85F1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85F1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Focuskliniek orthopedie</w:t>
                            </w:r>
                          </w:p>
                          <w:p w:rsidR="00E85F1C" w:rsidRPr="00E85F1C" w:rsidRDefault="00E85F1C" w:rsidP="00E85F1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85F1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Huisartsen Diagnostisch Centrum Radiologie</w:t>
                            </w:r>
                          </w:p>
                          <w:p w:rsidR="00E85F1C" w:rsidRDefault="00E85F1C" w:rsidP="00E85F1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85F1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Wond Expertise Centrum</w:t>
                            </w:r>
                          </w:p>
                          <w:p w:rsidR="00071178" w:rsidRDefault="00BA55E3" w:rsidP="00BE55F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STZ Zorgregister</w:t>
                            </w:r>
                          </w:p>
                          <w:p w:rsidR="00425C20" w:rsidRPr="00BE55FA" w:rsidRDefault="00425C20" w:rsidP="00BE55F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NIAZ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Qmentum</w:t>
                            </w:r>
                            <w:proofErr w:type="spellEnd"/>
                          </w:p>
                          <w:p w:rsidR="00BE55FA" w:rsidRDefault="00BE55F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E55FA" w:rsidRDefault="00BE55F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E55FA" w:rsidRDefault="00BE55F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C11F1" w:rsidRPr="008C11F1" w:rsidRDefault="008C11F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C11F1" w:rsidRDefault="008C1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3pt;margin-top:4.5pt;width:183pt;height:21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" fillcolor="#f79646 [3209]" strokecolor="#974706 [1609]" strokeweight="2pt">
                <v:textbox>
                  <w:txbxContent>
                    <w:p w:rsidR="00E85F1C" w:rsidRPr="00890AF7" w:rsidRDefault="00E85F1C" w:rsidP="00E85F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0AF7">
                        <w:rPr>
                          <w:rFonts w:ascii="Arial" w:hAnsi="Arial" w:cs="Arial"/>
                          <w:b/>
                        </w:rPr>
                        <w:t>Geïnvesteerd in grote verander- en verbetertrajecten zoals:</w:t>
                      </w:r>
                    </w:p>
                    <w:p w:rsidR="00E85F1C" w:rsidRPr="00E85F1C" w:rsidRDefault="00E85F1C" w:rsidP="00E85F1C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12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85F1C">
                        <w:rPr>
                          <w:rFonts w:ascii="Arial" w:hAnsi="Arial" w:cs="Arial"/>
                          <w:color w:val="FFFFFF" w:themeColor="background1"/>
                        </w:rPr>
                        <w:t>Kliniekplan  &amp; Polikliniekplan</w:t>
                      </w:r>
                    </w:p>
                    <w:p w:rsidR="00E85F1C" w:rsidRPr="00E85F1C" w:rsidRDefault="00E85F1C" w:rsidP="00E85F1C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12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85F1C">
                        <w:rPr>
                          <w:rFonts w:ascii="Arial" w:hAnsi="Arial" w:cs="Arial"/>
                          <w:color w:val="FFFFFF" w:themeColor="background1"/>
                        </w:rPr>
                        <w:t>Rapid Lab</w:t>
                      </w:r>
                    </w:p>
                    <w:p w:rsidR="00E85F1C" w:rsidRPr="00E85F1C" w:rsidRDefault="00E85F1C" w:rsidP="00E85F1C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12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85F1C">
                        <w:rPr>
                          <w:rFonts w:ascii="Arial" w:hAnsi="Arial" w:cs="Arial"/>
                          <w:color w:val="FFFFFF" w:themeColor="background1"/>
                        </w:rPr>
                        <w:t>Focuskliniek orthopedie</w:t>
                      </w:r>
                    </w:p>
                    <w:p w:rsidR="00E85F1C" w:rsidRPr="00E85F1C" w:rsidRDefault="00E85F1C" w:rsidP="00E85F1C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12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85F1C">
                        <w:rPr>
                          <w:rFonts w:ascii="Arial" w:hAnsi="Arial" w:cs="Arial"/>
                          <w:color w:val="FFFFFF" w:themeColor="background1"/>
                        </w:rPr>
                        <w:t>Huisartsen Diagnostisch Centrum Radiologie</w:t>
                      </w:r>
                    </w:p>
                    <w:p w:rsidR="00E85F1C" w:rsidRDefault="00E85F1C" w:rsidP="00E85F1C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12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85F1C">
                        <w:rPr>
                          <w:rFonts w:ascii="Arial" w:hAnsi="Arial" w:cs="Arial"/>
                          <w:color w:val="FFFFFF" w:themeColor="background1"/>
                        </w:rPr>
                        <w:t>Wond Expertise Centrum</w:t>
                      </w:r>
                    </w:p>
                    <w:p w:rsidR="00071178" w:rsidRDefault="00BA55E3" w:rsidP="00BE55FA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12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STZ Zorgregister</w:t>
                      </w:r>
                    </w:p>
                    <w:p w:rsidR="00425C20" w:rsidRPr="00BE55FA" w:rsidRDefault="00425C20" w:rsidP="00BE55FA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12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NIAZ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Qmentum</w:t>
                      </w:r>
                      <w:proofErr w:type="spellEnd"/>
                    </w:p>
                    <w:p w:rsidR="00BE55FA" w:rsidRDefault="00BE55F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E55FA" w:rsidRDefault="00BE55F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E55FA" w:rsidRDefault="00BE55F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C11F1" w:rsidRPr="008C11F1" w:rsidRDefault="008C11F1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C11F1" w:rsidRDefault="008C11F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69504" behindDoc="1" locked="0" layoutInCell="1" allowOverlap="1" wp14:anchorId="3B1975F4" wp14:editId="5ACEEF86">
            <wp:simplePos x="0" y="0"/>
            <wp:positionH relativeFrom="column">
              <wp:posOffset>1418590</wp:posOffset>
            </wp:positionH>
            <wp:positionV relativeFrom="paragraph">
              <wp:posOffset>56515</wp:posOffset>
            </wp:positionV>
            <wp:extent cx="3105150" cy="272859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_5950-1024x682[1]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8" t="70" r="6235"/>
                    <a:stretch/>
                  </pic:blipFill>
                  <pic:spPr bwMode="auto">
                    <a:xfrm>
                      <a:off x="0" y="0"/>
                      <a:ext cx="3105150" cy="272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C7D85F" wp14:editId="40C4958B">
                <wp:simplePos x="0" y="0"/>
                <wp:positionH relativeFrom="column">
                  <wp:posOffset>-276225</wp:posOffset>
                </wp:positionH>
                <wp:positionV relativeFrom="paragraph">
                  <wp:posOffset>55880</wp:posOffset>
                </wp:positionV>
                <wp:extent cx="1619250" cy="2728595"/>
                <wp:effectExtent l="0" t="0" r="19050" b="14605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28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F86" w:rsidRPr="00AF4F86" w:rsidRDefault="00FE5E71" w:rsidP="00AF4F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0AF7">
                              <w:rPr>
                                <w:rFonts w:ascii="Arial" w:hAnsi="Arial" w:cs="Arial"/>
                                <w:b/>
                              </w:rPr>
                              <w:t>Pensioenaftopping</w:t>
                            </w:r>
                          </w:p>
                          <w:p w:rsidR="00AF4F86" w:rsidRPr="00AF4F86" w:rsidRDefault="00AF4F86" w:rsidP="00AF4F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4F86">
                              <w:rPr>
                                <w:rFonts w:ascii="Arial" w:hAnsi="Arial" w:cs="Arial"/>
                              </w:rPr>
                              <w:t xml:space="preserve">Met de RvB is een akkoord bereikt dat, op basis van de kwaliteitsafspraken, 100 % van de vrijgevallen werkgeverspremie toekomt aan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leden van de VMSD</w:t>
                            </w:r>
                            <w:r w:rsidRPr="00AF4F86">
                              <w:rPr>
                                <w:rFonts w:ascii="Arial" w:hAnsi="Arial" w:cs="Arial"/>
                              </w:rPr>
                              <w:t>. Hiermee wordt het landelijke beleid gevolgd.</w:t>
                            </w:r>
                          </w:p>
                          <w:p w:rsidR="00FE5E71" w:rsidRPr="00FE5E71" w:rsidRDefault="00FE5E71" w:rsidP="00BA5378">
                            <w:pPr>
                              <w:spacing w:line="240" w:lineRule="auto"/>
                              <w:rPr>
                                <w:color w:val="B8CCE4" w:themeColor="accent1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.75pt;margin-top:4.4pt;width:127.5pt;height:2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" fillcolor="#4bacc6 [3208]" strokecolor="#205867 [1608]" strokeweight="2pt">
                <v:textbox>
                  <w:txbxContent>
                    <w:p w:rsidR="00AF4F86" w:rsidRPr="00AF4F86" w:rsidRDefault="00FE5E71" w:rsidP="00AF4F8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0AF7">
                        <w:rPr>
                          <w:rFonts w:ascii="Arial" w:hAnsi="Arial" w:cs="Arial"/>
                          <w:b/>
                        </w:rPr>
                        <w:t>Pensioenaftopping</w:t>
                      </w:r>
                    </w:p>
                    <w:p w:rsidR="00AF4F86" w:rsidRPr="00AF4F86" w:rsidRDefault="00AF4F86" w:rsidP="00AF4F86">
                      <w:pPr>
                        <w:rPr>
                          <w:rFonts w:ascii="Arial" w:hAnsi="Arial" w:cs="Arial"/>
                        </w:rPr>
                      </w:pPr>
                      <w:r w:rsidRPr="00AF4F86">
                        <w:rPr>
                          <w:rFonts w:ascii="Arial" w:hAnsi="Arial" w:cs="Arial"/>
                        </w:rPr>
                        <w:t xml:space="preserve">Met de RvB is een akkoord bereikt dat, op basis van de kwaliteitsafspraken, 100 % van de vrijgevallen werkgeverspremie toekomt aan de </w:t>
                      </w:r>
                      <w:r>
                        <w:rPr>
                          <w:rFonts w:ascii="Arial" w:hAnsi="Arial" w:cs="Arial"/>
                        </w:rPr>
                        <w:t>leden van de VMSD</w:t>
                      </w:r>
                      <w:r w:rsidRPr="00AF4F86">
                        <w:rPr>
                          <w:rFonts w:ascii="Arial" w:hAnsi="Arial" w:cs="Arial"/>
                        </w:rPr>
                        <w:t>. Hiermee wordt het landelijke beleid gevolgd.</w:t>
                      </w:r>
                    </w:p>
                    <w:p w:rsidR="00FE5E71" w:rsidRPr="00FE5E71" w:rsidRDefault="00FE5E71" w:rsidP="00BA5378">
                      <w:pPr>
                        <w:spacing w:line="240" w:lineRule="auto"/>
                        <w:rPr>
                          <w:color w:val="B8CCE4" w:themeColor="accent1" w:themeTint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0DF" w:rsidRDefault="006440DF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0DF" w:rsidRDefault="006440DF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0DF" w:rsidRDefault="006440DF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0DF" w:rsidRDefault="006440DF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0DF" w:rsidRDefault="006440DF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55FA" w:rsidRDefault="00BE55FA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55FA" w:rsidRDefault="00BE55F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6440DF" w:rsidRDefault="001D7471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CBC3BC" wp14:editId="0820C3F7">
                <wp:simplePos x="0" y="0"/>
                <wp:positionH relativeFrom="column">
                  <wp:posOffset>-290830</wp:posOffset>
                </wp:positionH>
                <wp:positionV relativeFrom="paragraph">
                  <wp:posOffset>-278237</wp:posOffset>
                </wp:positionV>
                <wp:extent cx="7205980" cy="1162050"/>
                <wp:effectExtent l="0" t="0" r="13970" b="1905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980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72C" w:rsidRPr="00890AF7" w:rsidRDefault="00B8072C" w:rsidP="00B80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90A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Meeting jonge/nieuwe stafleden</w:t>
                            </w:r>
                          </w:p>
                          <w:p w:rsidR="00B8072C" w:rsidRPr="00BA5378" w:rsidRDefault="00B8072C" w:rsidP="00B807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5378">
                              <w:rPr>
                                <w:rFonts w:ascii="Arial" w:hAnsi="Arial" w:cs="Arial"/>
                              </w:rPr>
                              <w:t>Op initiatief van Geertruid Marres en Marieke den Hartog is een avond in Vil</w:t>
                            </w:r>
                            <w:r w:rsidR="007C150D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BA5378">
                              <w:rPr>
                                <w:rFonts w:ascii="Arial" w:hAnsi="Arial" w:cs="Arial"/>
                              </w:rPr>
                              <w:t>a Augustus georganiseerd vo</w:t>
                            </w:r>
                            <w:r w:rsidR="007C150D">
                              <w:rPr>
                                <w:rFonts w:ascii="Arial" w:hAnsi="Arial" w:cs="Arial"/>
                              </w:rPr>
                              <w:t>or de stafleden die minder dan drie</w:t>
                            </w:r>
                            <w:r w:rsidRPr="00BA5378">
                              <w:rPr>
                                <w:rFonts w:ascii="Arial" w:hAnsi="Arial" w:cs="Arial"/>
                              </w:rPr>
                              <w:t xml:space="preserve"> jaar werkzaam zijn in het </w:t>
                            </w:r>
                            <w:proofErr w:type="spellStart"/>
                            <w:r w:rsidRPr="00BA5378">
                              <w:rPr>
                                <w:rFonts w:ascii="Arial" w:hAnsi="Arial" w:cs="Arial"/>
                              </w:rPr>
                              <w:t>ASz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dit heeft geresulteerd in een erg leuke avond. Dit initiatief is over</w:t>
                            </w:r>
                            <w:r w:rsidRPr="00BA5378">
                              <w:rPr>
                                <w:rFonts w:ascii="Arial" w:hAnsi="Arial" w:cs="Arial"/>
                              </w:rPr>
                              <w:t>genomen in het nieu</w:t>
                            </w:r>
                            <w:r>
                              <w:rPr>
                                <w:rFonts w:ascii="Arial" w:hAnsi="Arial" w:cs="Arial"/>
                              </w:rPr>
                              <w:t>we protocol werving en selectie; ieder</w:t>
                            </w:r>
                            <w:r w:rsidRPr="00BA5378">
                              <w:rPr>
                                <w:rFonts w:ascii="Arial" w:hAnsi="Arial" w:cs="Arial"/>
                              </w:rPr>
                              <w:t xml:space="preserve"> jaar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zal er een bijeenkomst worden georganiseerd voor </w:t>
                            </w:r>
                            <w:r w:rsidRPr="00BA5378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</w:rPr>
                              <w:t>egetreden medisch specialisten.</w:t>
                            </w:r>
                            <w:r w:rsidRPr="00BA53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25C20" w:rsidRPr="00FE5E71" w:rsidRDefault="00425C20" w:rsidP="00425C20">
                            <w:pPr>
                              <w:spacing w:line="240" w:lineRule="auto"/>
                              <w:rPr>
                                <w:color w:val="B8CCE4" w:themeColor="accent1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2.9pt;margin-top:-21.9pt;width:567.4pt;height:9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" fillcolor="#4bacc6 [3208]" strokecolor="#205867 [1608]" strokeweight="2pt">
                <v:textbox>
                  <w:txbxContent>
                    <w:p w:rsidR="00B8072C" w:rsidRPr="00890AF7" w:rsidRDefault="00B8072C" w:rsidP="00B8072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90AF7">
                        <w:rPr>
                          <w:rFonts w:ascii="Arial" w:hAnsi="Arial" w:cs="Arial"/>
                          <w:b/>
                          <w:bCs/>
                        </w:rPr>
                        <w:t>Meeting jonge/nieuwe stafleden</w:t>
                      </w:r>
                    </w:p>
                    <w:p w:rsidR="00B8072C" w:rsidRPr="00BA5378" w:rsidRDefault="00B8072C" w:rsidP="00B8072C">
                      <w:pPr>
                        <w:rPr>
                          <w:rFonts w:ascii="Arial" w:hAnsi="Arial" w:cs="Arial"/>
                        </w:rPr>
                      </w:pPr>
                      <w:r w:rsidRPr="00BA5378">
                        <w:rPr>
                          <w:rFonts w:ascii="Arial" w:hAnsi="Arial" w:cs="Arial"/>
                        </w:rPr>
                        <w:t>Op initiatief van Geertruid Marres en Marieke den Hartog is een avond in Vil</w:t>
                      </w:r>
                      <w:r w:rsidR="007C150D">
                        <w:rPr>
                          <w:rFonts w:ascii="Arial" w:hAnsi="Arial" w:cs="Arial"/>
                        </w:rPr>
                        <w:t>l</w:t>
                      </w:r>
                      <w:r w:rsidRPr="00BA5378">
                        <w:rPr>
                          <w:rFonts w:ascii="Arial" w:hAnsi="Arial" w:cs="Arial"/>
                        </w:rPr>
                        <w:t>a Augustus georganiseerd vo</w:t>
                      </w:r>
                      <w:r w:rsidR="007C150D">
                        <w:rPr>
                          <w:rFonts w:ascii="Arial" w:hAnsi="Arial" w:cs="Arial"/>
                        </w:rPr>
                        <w:t>or de stafleden die minder dan drie</w:t>
                      </w:r>
                      <w:r w:rsidRPr="00BA5378">
                        <w:rPr>
                          <w:rFonts w:ascii="Arial" w:hAnsi="Arial" w:cs="Arial"/>
                        </w:rPr>
                        <w:t xml:space="preserve"> jaar werkzaam zijn in het </w:t>
                      </w:r>
                      <w:proofErr w:type="spellStart"/>
                      <w:r w:rsidRPr="00BA5378">
                        <w:rPr>
                          <w:rFonts w:ascii="Arial" w:hAnsi="Arial" w:cs="Arial"/>
                        </w:rPr>
                        <w:t>ASz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dit heeft geresulteerd in een erg leuke avond. Dit initiatief is over</w:t>
                      </w:r>
                      <w:r w:rsidRPr="00BA5378">
                        <w:rPr>
                          <w:rFonts w:ascii="Arial" w:hAnsi="Arial" w:cs="Arial"/>
                        </w:rPr>
                        <w:t>genomen in het nieu</w:t>
                      </w:r>
                      <w:r>
                        <w:rPr>
                          <w:rFonts w:ascii="Arial" w:hAnsi="Arial" w:cs="Arial"/>
                        </w:rPr>
                        <w:t>we protocol werving en selectie; ieder</w:t>
                      </w:r>
                      <w:r w:rsidRPr="00BA5378">
                        <w:rPr>
                          <w:rFonts w:ascii="Arial" w:hAnsi="Arial" w:cs="Arial"/>
                        </w:rPr>
                        <w:t xml:space="preserve"> jaar</w:t>
                      </w:r>
                      <w:r>
                        <w:rPr>
                          <w:rFonts w:ascii="Arial" w:hAnsi="Arial" w:cs="Arial"/>
                        </w:rPr>
                        <w:t xml:space="preserve"> zal er een bijeenkomst worden georganiseerd voor </w:t>
                      </w:r>
                      <w:r w:rsidRPr="00BA5378">
                        <w:rPr>
                          <w:rFonts w:ascii="Arial" w:hAnsi="Arial" w:cs="Arial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</w:rPr>
                        <w:t>egetreden medisch specialisten.</w:t>
                      </w:r>
                      <w:r w:rsidRPr="00BA537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25C20" w:rsidRPr="00FE5E71" w:rsidRDefault="00425C20" w:rsidP="00425C20">
                      <w:pPr>
                        <w:spacing w:line="240" w:lineRule="auto"/>
                        <w:rPr>
                          <w:color w:val="B8CCE4" w:themeColor="accent1" w:themeTint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1776" w:rsidRDefault="00651D57" w:rsidP="00A17239">
      <w:pPr>
        <w:spacing w:line="312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CA6018" wp14:editId="44D56A4F">
                <wp:simplePos x="0" y="0"/>
                <wp:positionH relativeFrom="column">
                  <wp:posOffset>2738120</wp:posOffset>
                </wp:positionH>
                <wp:positionV relativeFrom="paragraph">
                  <wp:posOffset>3126105</wp:posOffset>
                </wp:positionV>
                <wp:extent cx="4176395" cy="2196465"/>
                <wp:effectExtent l="0" t="0" r="14605" b="1333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196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C20" w:rsidRDefault="00425C20" w:rsidP="00425C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Imagine</w:t>
                            </w:r>
                            <w:proofErr w:type="spellEnd"/>
                          </w:p>
                          <w:p w:rsidR="001A7334" w:rsidRPr="009B4EBA" w:rsidRDefault="009B4EBA" w:rsidP="00425C2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Marija</w:t>
                            </w:r>
                            <w:proofErr w:type="spellEnd"/>
                            <w:r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1A7334"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Trajkovic</w:t>
                            </w:r>
                            <w:proofErr w:type="spellEnd"/>
                            <w:r w:rsidR="001F6DD2"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r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</w:t>
                            </w:r>
                            <w:r w:rsidR="006E593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r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eter </w:t>
                            </w:r>
                            <w:r w:rsidR="001F6DD2"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Honkoop,</w:t>
                            </w:r>
                            <w:r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Bob B</w:t>
                            </w:r>
                            <w:r w:rsidR="001F6DD2"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isschops en </w:t>
                            </w:r>
                            <w:r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Eric </w:t>
                            </w:r>
                            <w:r w:rsidR="001F6DD2"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van Thiel</w:t>
                            </w:r>
                            <w:r w:rsidR="00F95815"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hebben </w:t>
                            </w:r>
                            <w:r w:rsidR="00B0159D" w:rsidRPr="00B015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succesvol deelgenomen aan het IMAGINE programma. </w:t>
                            </w:r>
                            <w:r w:rsidR="004C1FE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 focus van hun</w:t>
                            </w:r>
                            <w:r w:rsidR="001A733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verbetertraject lag op </w:t>
                            </w:r>
                            <w:r w:rsidR="004C1FE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de </w:t>
                            </w:r>
                            <w:r w:rsidR="001A733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besluitvorming </w:t>
                            </w:r>
                            <w:r w:rsidR="001C707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van dure geneesmiddelen.</w:t>
                            </w:r>
                            <w:r w:rsidR="00A660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E593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1C707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E5933" w:rsidRPr="006E5933" w:rsidRDefault="00330D3A" w:rsidP="006E59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Ook in 2017 is</w:t>
                            </w:r>
                            <w:r w:rsidR="006E5933">
                              <w:rPr>
                                <w:rFonts w:ascii="Arial" w:hAnsi="Arial" w:cs="Arial"/>
                              </w:rPr>
                              <w:t xml:space="preserve"> 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weer een nieuwe groep gestart met</w:t>
                            </w:r>
                            <w:r w:rsidR="006E5933">
                              <w:rPr>
                                <w:rFonts w:ascii="Arial" w:hAnsi="Arial" w:cs="Arial"/>
                              </w:rPr>
                              <w:t xml:space="preserve"> het IMAGINE programma; </w:t>
                            </w:r>
                            <w:r w:rsidR="006E5933" w:rsidRPr="006E5933">
                              <w:rPr>
                                <w:rFonts w:ascii="Arial" w:hAnsi="Arial" w:cs="Arial"/>
                              </w:rPr>
                              <w:t xml:space="preserve">Erik </w:t>
                            </w:r>
                            <w:proofErr w:type="spellStart"/>
                            <w:r w:rsidR="006E5933" w:rsidRPr="006E5933">
                              <w:rPr>
                                <w:rFonts w:ascii="Arial" w:hAnsi="Arial" w:cs="Arial"/>
                              </w:rPr>
                              <w:t>von</w:t>
                            </w:r>
                            <w:proofErr w:type="spellEnd"/>
                            <w:r w:rsidR="006E5933" w:rsidRPr="006E59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E5933" w:rsidRPr="006E5933">
                              <w:rPr>
                                <w:rFonts w:ascii="Arial" w:hAnsi="Arial" w:cs="Arial"/>
                              </w:rPr>
                              <w:t>Meyenfeldt</w:t>
                            </w:r>
                            <w:proofErr w:type="spellEnd"/>
                            <w:r w:rsidR="006E5933" w:rsidRPr="006E593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E5933">
                              <w:rPr>
                                <w:rFonts w:ascii="Arial" w:hAnsi="Arial" w:cs="Arial"/>
                              </w:rPr>
                              <w:t>Richard Schol</w:t>
                            </w:r>
                            <w:r w:rsidR="006E5933" w:rsidRPr="006E5933">
                              <w:rPr>
                                <w:rFonts w:ascii="Arial" w:hAnsi="Arial" w:cs="Arial"/>
                              </w:rPr>
                              <w:t>, Bettina Akerboom</w:t>
                            </w:r>
                            <w:r w:rsidR="006E5933">
                              <w:rPr>
                                <w:rFonts w:ascii="Arial" w:hAnsi="Arial" w:cs="Arial"/>
                              </w:rPr>
                              <w:t xml:space="preserve"> en</w:t>
                            </w:r>
                            <w:r w:rsidR="006E5933" w:rsidRPr="006E59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5933">
                              <w:rPr>
                                <w:rFonts w:ascii="Arial" w:hAnsi="Arial" w:cs="Arial"/>
                              </w:rPr>
                              <w:t>Annemarie van der</w:t>
                            </w:r>
                            <w:r w:rsidR="006E5933" w:rsidRPr="006E5933">
                              <w:rPr>
                                <w:rFonts w:ascii="Arial" w:hAnsi="Arial" w:cs="Arial"/>
                              </w:rPr>
                              <w:t xml:space="preserve"> Velden</w:t>
                            </w:r>
                            <w:r>
                              <w:rPr>
                                <w:rFonts w:ascii="Arial" w:hAnsi="Arial" w:cs="Arial"/>
                              </w:rPr>
                              <w:t>. De focus van hun verbetertraject ligt op het vlak tussen de SEH en de HAP.</w:t>
                            </w:r>
                          </w:p>
                          <w:p w:rsidR="00425C20" w:rsidRDefault="00425C20" w:rsidP="00425C2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25C20" w:rsidRDefault="00425C20" w:rsidP="00425C2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25C20" w:rsidRDefault="00425C20" w:rsidP="00425C2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25C20" w:rsidRPr="008C11F1" w:rsidRDefault="00425C20" w:rsidP="00425C2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25C20" w:rsidRDefault="00425C20" w:rsidP="00425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5.6pt;margin-top:246.15pt;width:328.85pt;height:17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" fillcolor="#f79646 [3209]" strokecolor="#974706 [1609]" strokeweight="2pt">
                <v:textbox>
                  <w:txbxContent>
                    <w:p w:rsidR="00425C20" w:rsidRDefault="00425C20" w:rsidP="00425C2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Imagine</w:t>
                      </w:r>
                      <w:proofErr w:type="spellEnd"/>
                    </w:p>
                    <w:p w:rsidR="001A7334" w:rsidRPr="009B4EBA" w:rsidRDefault="009B4EBA" w:rsidP="00425C20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B0159D">
                        <w:rPr>
                          <w:rFonts w:ascii="Arial" w:hAnsi="Arial" w:cs="Arial"/>
                          <w:color w:val="FFFFFF" w:themeColor="background1"/>
                        </w:rPr>
                        <w:t>Marija</w:t>
                      </w:r>
                      <w:proofErr w:type="spellEnd"/>
                      <w:r w:rsidRPr="00B0159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1A7334" w:rsidRPr="00B0159D">
                        <w:rPr>
                          <w:rFonts w:ascii="Arial" w:hAnsi="Arial" w:cs="Arial"/>
                          <w:color w:val="FFFFFF" w:themeColor="background1"/>
                        </w:rPr>
                        <w:t>Trajkovic</w:t>
                      </w:r>
                      <w:proofErr w:type="spellEnd"/>
                      <w:r w:rsidR="001F6DD2" w:rsidRPr="00B0159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  <w:r w:rsidRPr="00B0159D">
                        <w:rPr>
                          <w:rFonts w:ascii="Arial" w:hAnsi="Arial" w:cs="Arial"/>
                          <w:color w:val="FFFFFF" w:themeColor="background1"/>
                        </w:rPr>
                        <w:t>P</w:t>
                      </w:r>
                      <w:r w:rsidR="006E5933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r w:rsidRPr="00B0159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eter </w:t>
                      </w:r>
                      <w:r w:rsidR="001F6DD2" w:rsidRPr="00B0159D">
                        <w:rPr>
                          <w:rFonts w:ascii="Arial" w:hAnsi="Arial" w:cs="Arial"/>
                          <w:color w:val="FFFFFF" w:themeColor="background1"/>
                        </w:rPr>
                        <w:t>Honkoop,</w:t>
                      </w:r>
                      <w:r w:rsidRPr="00B0159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Bob B</w:t>
                      </w:r>
                      <w:r w:rsidR="001F6DD2" w:rsidRPr="00B0159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isschops en </w:t>
                      </w:r>
                      <w:r w:rsidRPr="00B0159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Eric </w:t>
                      </w:r>
                      <w:r w:rsidR="001F6DD2" w:rsidRPr="00B0159D">
                        <w:rPr>
                          <w:rFonts w:ascii="Arial" w:hAnsi="Arial" w:cs="Arial"/>
                          <w:color w:val="FFFFFF" w:themeColor="background1"/>
                        </w:rPr>
                        <w:t>van Thiel</w:t>
                      </w:r>
                      <w:r w:rsidR="00F95815" w:rsidRPr="00B0159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hebben </w:t>
                      </w:r>
                      <w:r w:rsidR="00B0159D" w:rsidRPr="00B0159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succesvol deelgenomen aan het IMAGINE programma. </w:t>
                      </w:r>
                      <w:r w:rsidR="004C1FE1">
                        <w:rPr>
                          <w:rFonts w:ascii="Arial" w:hAnsi="Arial" w:cs="Arial"/>
                          <w:color w:val="FFFFFF" w:themeColor="background1"/>
                        </w:rPr>
                        <w:t>De focus van hun</w:t>
                      </w:r>
                      <w:r w:rsidR="001A733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verbetertraject lag op </w:t>
                      </w:r>
                      <w:r w:rsidR="004C1FE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de </w:t>
                      </w:r>
                      <w:r w:rsidR="001A733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besluitvorming </w:t>
                      </w:r>
                      <w:r w:rsidR="001C7071">
                        <w:rPr>
                          <w:rFonts w:ascii="Arial" w:hAnsi="Arial" w:cs="Arial"/>
                          <w:color w:val="FFFFFF" w:themeColor="background1"/>
                        </w:rPr>
                        <w:t>van dure geneesmiddelen.</w:t>
                      </w:r>
                      <w:r w:rsidR="00A660D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6E593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1C707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:rsidR="006E5933" w:rsidRPr="006E5933" w:rsidRDefault="00330D3A" w:rsidP="006E59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Ook in 2017 is</w:t>
                      </w:r>
                      <w:r w:rsidR="006E5933">
                        <w:rPr>
                          <w:rFonts w:ascii="Arial" w:hAnsi="Arial" w:cs="Arial"/>
                        </w:rPr>
                        <w:t xml:space="preserve"> er</w:t>
                      </w:r>
                      <w:r>
                        <w:rPr>
                          <w:rFonts w:ascii="Arial" w:hAnsi="Arial" w:cs="Arial"/>
                        </w:rPr>
                        <w:t xml:space="preserve"> weer een nieuwe groep gestart met</w:t>
                      </w:r>
                      <w:r w:rsidR="006E5933">
                        <w:rPr>
                          <w:rFonts w:ascii="Arial" w:hAnsi="Arial" w:cs="Arial"/>
                        </w:rPr>
                        <w:t xml:space="preserve"> het IMAGINE programma; </w:t>
                      </w:r>
                      <w:r w:rsidR="006E5933" w:rsidRPr="006E5933">
                        <w:rPr>
                          <w:rFonts w:ascii="Arial" w:hAnsi="Arial" w:cs="Arial"/>
                        </w:rPr>
                        <w:t xml:space="preserve">Erik </w:t>
                      </w:r>
                      <w:proofErr w:type="spellStart"/>
                      <w:r w:rsidR="006E5933" w:rsidRPr="006E5933">
                        <w:rPr>
                          <w:rFonts w:ascii="Arial" w:hAnsi="Arial" w:cs="Arial"/>
                        </w:rPr>
                        <w:t>von</w:t>
                      </w:r>
                      <w:proofErr w:type="spellEnd"/>
                      <w:r w:rsidR="006E5933" w:rsidRPr="006E593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E5933" w:rsidRPr="006E5933">
                        <w:rPr>
                          <w:rFonts w:ascii="Arial" w:hAnsi="Arial" w:cs="Arial"/>
                        </w:rPr>
                        <w:t>Meyenfeldt</w:t>
                      </w:r>
                      <w:proofErr w:type="spellEnd"/>
                      <w:r w:rsidR="006E5933" w:rsidRPr="006E5933">
                        <w:rPr>
                          <w:rFonts w:ascii="Arial" w:hAnsi="Arial" w:cs="Arial"/>
                        </w:rPr>
                        <w:t xml:space="preserve">, </w:t>
                      </w:r>
                      <w:r w:rsidR="006E5933">
                        <w:rPr>
                          <w:rFonts w:ascii="Arial" w:hAnsi="Arial" w:cs="Arial"/>
                        </w:rPr>
                        <w:t>Richard Schol</w:t>
                      </w:r>
                      <w:r w:rsidR="006E5933" w:rsidRPr="006E5933">
                        <w:rPr>
                          <w:rFonts w:ascii="Arial" w:hAnsi="Arial" w:cs="Arial"/>
                        </w:rPr>
                        <w:t>, Bettina Akerboom</w:t>
                      </w:r>
                      <w:r w:rsidR="006E5933">
                        <w:rPr>
                          <w:rFonts w:ascii="Arial" w:hAnsi="Arial" w:cs="Arial"/>
                        </w:rPr>
                        <w:t xml:space="preserve"> en</w:t>
                      </w:r>
                      <w:r w:rsidR="006E5933" w:rsidRPr="006E5933">
                        <w:rPr>
                          <w:rFonts w:ascii="Arial" w:hAnsi="Arial" w:cs="Arial"/>
                        </w:rPr>
                        <w:t xml:space="preserve"> </w:t>
                      </w:r>
                      <w:r w:rsidR="006E5933">
                        <w:rPr>
                          <w:rFonts w:ascii="Arial" w:hAnsi="Arial" w:cs="Arial"/>
                        </w:rPr>
                        <w:t>Annemarie van der</w:t>
                      </w:r>
                      <w:r w:rsidR="006E5933" w:rsidRPr="006E5933">
                        <w:rPr>
                          <w:rFonts w:ascii="Arial" w:hAnsi="Arial" w:cs="Arial"/>
                        </w:rPr>
                        <w:t xml:space="preserve"> Velden</w:t>
                      </w:r>
                      <w:r>
                        <w:rPr>
                          <w:rFonts w:ascii="Arial" w:hAnsi="Arial" w:cs="Arial"/>
                        </w:rPr>
                        <w:t>. De focus van hun verbetertraject ligt op het vlak tussen de SEH en de HAP.</w:t>
                      </w:r>
                    </w:p>
                    <w:p w:rsidR="00425C20" w:rsidRDefault="00425C20" w:rsidP="00425C2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425C20" w:rsidRDefault="00425C20" w:rsidP="00425C2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425C20" w:rsidRDefault="00425C20" w:rsidP="00425C2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425C20" w:rsidRPr="008C11F1" w:rsidRDefault="00425C20" w:rsidP="00425C2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425C20" w:rsidRDefault="00425C20" w:rsidP="00425C20"/>
                  </w:txbxContent>
                </v:textbox>
              </v:shape>
            </w:pict>
          </mc:Fallback>
        </mc:AlternateContent>
      </w: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C7CF15" wp14:editId="1A604401">
                <wp:simplePos x="0" y="0"/>
                <wp:positionH relativeFrom="column">
                  <wp:posOffset>5045075</wp:posOffset>
                </wp:positionH>
                <wp:positionV relativeFrom="paragraph">
                  <wp:posOffset>5394960</wp:posOffset>
                </wp:positionV>
                <wp:extent cx="1868805" cy="4332605"/>
                <wp:effectExtent l="0" t="0" r="17145" b="1079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433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52C" w:rsidRDefault="00F05C44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E4A58D9" wp14:editId="553F39BF">
                                  <wp:extent cx="1522730" cy="591265"/>
                                  <wp:effectExtent l="0" t="0" r="1270" b="0"/>
                                  <wp:docPr id="24" name="Afbeelding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730" cy="591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52C" w:rsidRPr="0021652C" w:rsidRDefault="0021652C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52C">
                              <w:rPr>
                                <w:rFonts w:ascii="Arial" w:hAnsi="Arial" w:cs="Arial"/>
                                <w:b/>
                              </w:rPr>
                              <w:t>Onze locatie</w:t>
                            </w:r>
                          </w:p>
                          <w:p w:rsidR="0021652C" w:rsidRPr="0021652C" w:rsidRDefault="0021652C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21652C">
                              <w:rPr>
                                <w:rFonts w:ascii="Arial" w:hAnsi="Arial" w:cs="Arial"/>
                              </w:rPr>
                              <w:t xml:space="preserve">Albert Schweitzer ziekenhuis, locatie </w:t>
                            </w:r>
                            <w:proofErr w:type="spellStart"/>
                            <w:r w:rsidRPr="0021652C">
                              <w:rPr>
                                <w:rFonts w:ascii="Arial" w:hAnsi="Arial" w:cs="Arial"/>
                              </w:rPr>
                              <w:t>Dordwijk</w:t>
                            </w:r>
                            <w:proofErr w:type="spellEnd"/>
                            <w:r w:rsidRPr="0021652C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21652C" w:rsidRPr="0021652C" w:rsidRDefault="0021652C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21652C">
                              <w:rPr>
                                <w:rFonts w:ascii="Arial" w:hAnsi="Arial" w:cs="Arial"/>
                              </w:rPr>
                              <w:t>Albert Schweitzerplaats 25</w:t>
                            </w:r>
                          </w:p>
                          <w:p w:rsidR="0021652C" w:rsidRPr="0021652C" w:rsidRDefault="0021652C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21652C">
                              <w:rPr>
                                <w:rFonts w:ascii="Arial" w:hAnsi="Arial" w:cs="Arial"/>
                              </w:rPr>
                              <w:t>3318 AT  Dordrecht</w:t>
                            </w:r>
                          </w:p>
                          <w:p w:rsidR="0021652C" w:rsidRPr="0021652C" w:rsidRDefault="0021652C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652C" w:rsidRPr="0021652C" w:rsidRDefault="0021652C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52C">
                              <w:rPr>
                                <w:rFonts w:ascii="Arial" w:hAnsi="Arial" w:cs="Arial"/>
                                <w:b/>
                              </w:rPr>
                              <w:t>Telefoon</w:t>
                            </w:r>
                          </w:p>
                          <w:p w:rsidR="0021652C" w:rsidRPr="0021652C" w:rsidRDefault="0021652C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21652C">
                              <w:rPr>
                                <w:rFonts w:ascii="Arial" w:hAnsi="Arial" w:cs="Arial"/>
                              </w:rPr>
                              <w:t>(078) 654 15 11</w:t>
                            </w:r>
                          </w:p>
                          <w:p w:rsidR="0021652C" w:rsidRPr="0021652C" w:rsidRDefault="0021652C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652C" w:rsidRPr="0021652C" w:rsidRDefault="0021652C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52C">
                              <w:rPr>
                                <w:rFonts w:ascii="Arial" w:hAnsi="Arial" w:cs="Arial"/>
                                <w:b/>
                              </w:rPr>
                              <w:t>Website</w:t>
                            </w:r>
                          </w:p>
                          <w:p w:rsidR="0021652C" w:rsidRPr="0021652C" w:rsidRDefault="00DA7D21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hyperlink r:id="rId14" w:history="1">
                              <w:r w:rsidR="0021652C" w:rsidRPr="0021652C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u w:val="none"/>
                                </w:rPr>
                                <w:t>www.specialistenasz.nl</w:t>
                              </w:r>
                            </w:hyperlink>
                          </w:p>
                          <w:p w:rsidR="0021652C" w:rsidRPr="0021652C" w:rsidRDefault="0021652C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652C" w:rsidRPr="0021652C" w:rsidRDefault="0021652C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52C">
                              <w:rPr>
                                <w:rFonts w:ascii="Arial" w:hAnsi="Arial" w:cs="Arial"/>
                                <w:b/>
                              </w:rPr>
                              <w:t>E-mail</w:t>
                            </w:r>
                          </w:p>
                          <w:p w:rsidR="0021652C" w:rsidRPr="0021652C" w:rsidRDefault="00DA7D21" w:rsidP="0021652C">
                            <w:pPr>
                              <w:pStyle w:val="Geenafstand"/>
                              <w:spacing w:line="312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hyperlink r:id="rId15" w:history="1">
                              <w:r w:rsidR="0021652C" w:rsidRPr="0021652C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u w:val="none"/>
                                </w:rPr>
                                <w:t>info@cmsasz.nl</w:t>
                              </w:r>
                            </w:hyperlink>
                          </w:p>
                          <w:p w:rsidR="00BD76BB" w:rsidRPr="0021652C" w:rsidRDefault="00BD76BB" w:rsidP="00BD76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76BB" w:rsidRPr="00E85F1C" w:rsidRDefault="00BD76BB" w:rsidP="00BD76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76BB" w:rsidRPr="000A3EBB" w:rsidRDefault="00BD76BB" w:rsidP="00BD76BB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D76BB" w:rsidRDefault="00BD76BB" w:rsidP="00BD76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7.25pt;margin-top:424.8pt;width:147.15pt;height:341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" strokecolor="#3f3151 [1607]">
                <v:textbox>
                  <w:txbxContent>
                    <w:p w:rsidR="0021652C" w:rsidRDefault="00F05C44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nl-NL"/>
                        </w:rPr>
                        <w:drawing>
                          <wp:inline distT="0" distB="0" distL="0" distR="0" wp14:anchorId="0E4A58D9" wp14:editId="553F39BF">
                            <wp:extent cx="1522730" cy="591265"/>
                            <wp:effectExtent l="0" t="0" r="1270" b="0"/>
                            <wp:docPr id="24" name="Afbeelding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730" cy="591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52C" w:rsidRPr="0021652C" w:rsidRDefault="0021652C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  <w:b/>
                        </w:rPr>
                      </w:pPr>
                      <w:r w:rsidRPr="0021652C">
                        <w:rPr>
                          <w:rFonts w:ascii="Arial" w:hAnsi="Arial" w:cs="Arial"/>
                          <w:b/>
                        </w:rPr>
                        <w:t>Onze locatie</w:t>
                      </w:r>
                    </w:p>
                    <w:p w:rsidR="0021652C" w:rsidRPr="0021652C" w:rsidRDefault="0021652C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21652C">
                        <w:rPr>
                          <w:rFonts w:ascii="Arial" w:hAnsi="Arial" w:cs="Arial"/>
                        </w:rPr>
                        <w:t xml:space="preserve">Albert Schweitzer ziekenhuis, locatie </w:t>
                      </w:r>
                      <w:proofErr w:type="spellStart"/>
                      <w:r w:rsidRPr="0021652C">
                        <w:rPr>
                          <w:rFonts w:ascii="Arial" w:hAnsi="Arial" w:cs="Arial"/>
                        </w:rPr>
                        <w:t>Dordwijk</w:t>
                      </w:r>
                      <w:proofErr w:type="spellEnd"/>
                      <w:r w:rsidRPr="0021652C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</w:t>
                      </w:r>
                    </w:p>
                    <w:p w:rsidR="0021652C" w:rsidRPr="0021652C" w:rsidRDefault="0021652C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21652C">
                        <w:rPr>
                          <w:rFonts w:ascii="Arial" w:hAnsi="Arial" w:cs="Arial"/>
                        </w:rPr>
                        <w:t>Albert Schweitzerplaats 25</w:t>
                      </w:r>
                    </w:p>
                    <w:p w:rsidR="0021652C" w:rsidRPr="0021652C" w:rsidRDefault="0021652C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21652C">
                        <w:rPr>
                          <w:rFonts w:ascii="Arial" w:hAnsi="Arial" w:cs="Arial"/>
                        </w:rPr>
                        <w:t>3318 AT  Dordrecht</w:t>
                      </w:r>
                    </w:p>
                    <w:p w:rsidR="0021652C" w:rsidRPr="0021652C" w:rsidRDefault="0021652C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</w:rPr>
                      </w:pPr>
                    </w:p>
                    <w:p w:rsidR="0021652C" w:rsidRPr="0021652C" w:rsidRDefault="0021652C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  <w:b/>
                        </w:rPr>
                      </w:pPr>
                      <w:r w:rsidRPr="0021652C">
                        <w:rPr>
                          <w:rFonts w:ascii="Arial" w:hAnsi="Arial" w:cs="Arial"/>
                          <w:b/>
                        </w:rPr>
                        <w:t>Telefoon</w:t>
                      </w:r>
                    </w:p>
                    <w:p w:rsidR="0021652C" w:rsidRPr="0021652C" w:rsidRDefault="0021652C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21652C">
                        <w:rPr>
                          <w:rFonts w:ascii="Arial" w:hAnsi="Arial" w:cs="Arial"/>
                        </w:rPr>
                        <w:t>(078) 654 15 11</w:t>
                      </w:r>
                    </w:p>
                    <w:p w:rsidR="0021652C" w:rsidRPr="0021652C" w:rsidRDefault="0021652C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</w:rPr>
                      </w:pPr>
                    </w:p>
                    <w:p w:rsidR="0021652C" w:rsidRPr="0021652C" w:rsidRDefault="0021652C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  <w:b/>
                        </w:rPr>
                      </w:pPr>
                      <w:r w:rsidRPr="0021652C">
                        <w:rPr>
                          <w:rFonts w:ascii="Arial" w:hAnsi="Arial" w:cs="Arial"/>
                          <w:b/>
                        </w:rPr>
                        <w:t>Website</w:t>
                      </w:r>
                    </w:p>
                    <w:p w:rsidR="0021652C" w:rsidRPr="0021652C" w:rsidRDefault="00DA7D21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hyperlink r:id="rId16" w:history="1">
                        <w:r w:rsidR="0021652C" w:rsidRPr="0021652C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u w:val="none"/>
                          </w:rPr>
                          <w:t>www.specialistenasz.nl</w:t>
                        </w:r>
                      </w:hyperlink>
                    </w:p>
                    <w:p w:rsidR="0021652C" w:rsidRPr="0021652C" w:rsidRDefault="0021652C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</w:rPr>
                      </w:pPr>
                    </w:p>
                    <w:p w:rsidR="0021652C" w:rsidRPr="0021652C" w:rsidRDefault="0021652C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  <w:b/>
                        </w:rPr>
                      </w:pPr>
                      <w:r w:rsidRPr="0021652C">
                        <w:rPr>
                          <w:rFonts w:ascii="Arial" w:hAnsi="Arial" w:cs="Arial"/>
                          <w:b/>
                        </w:rPr>
                        <w:t>E-mail</w:t>
                      </w:r>
                    </w:p>
                    <w:p w:rsidR="0021652C" w:rsidRPr="0021652C" w:rsidRDefault="00DA7D21" w:rsidP="0021652C">
                      <w:pPr>
                        <w:pStyle w:val="Geenafstand"/>
                        <w:spacing w:line="312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hyperlink r:id="rId17" w:history="1">
                        <w:r w:rsidR="0021652C" w:rsidRPr="0021652C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u w:val="none"/>
                          </w:rPr>
                          <w:t>info@cmsasz.nl</w:t>
                        </w:r>
                      </w:hyperlink>
                    </w:p>
                    <w:p w:rsidR="00BD76BB" w:rsidRPr="0021652C" w:rsidRDefault="00BD76BB" w:rsidP="00BD76BB">
                      <w:pPr>
                        <w:rPr>
                          <w:rFonts w:ascii="Arial" w:hAnsi="Arial" w:cs="Arial"/>
                        </w:rPr>
                      </w:pPr>
                    </w:p>
                    <w:p w:rsidR="00BD76BB" w:rsidRPr="00E85F1C" w:rsidRDefault="00BD76BB" w:rsidP="00BD76BB">
                      <w:pPr>
                        <w:rPr>
                          <w:rFonts w:ascii="Arial" w:hAnsi="Arial" w:cs="Arial"/>
                        </w:rPr>
                      </w:pPr>
                    </w:p>
                    <w:p w:rsidR="00BD76BB" w:rsidRPr="000A3EBB" w:rsidRDefault="00BD76BB" w:rsidP="00BD76BB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D76BB" w:rsidRDefault="00BD76BB" w:rsidP="00BD76BB"/>
                  </w:txbxContent>
                </v:textbox>
              </v:shape>
            </w:pict>
          </mc:Fallback>
        </mc:AlternateContent>
      </w: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1D9900" wp14:editId="5C838F82">
                <wp:simplePos x="0" y="0"/>
                <wp:positionH relativeFrom="column">
                  <wp:posOffset>3275330</wp:posOffset>
                </wp:positionH>
                <wp:positionV relativeFrom="paragraph">
                  <wp:posOffset>5397500</wp:posOffset>
                </wp:positionV>
                <wp:extent cx="1707515" cy="4333875"/>
                <wp:effectExtent l="0" t="0" r="26035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33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C20" w:rsidRPr="00A00CE6" w:rsidRDefault="008B0B0D" w:rsidP="00425C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Proefschriften</w:t>
                            </w:r>
                          </w:p>
                          <w:p w:rsidR="009B4EBA" w:rsidRPr="00A00CE6" w:rsidRDefault="007C150D" w:rsidP="00425C2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In 2017 zijn er twee</w:t>
                            </w:r>
                            <w:r w:rsidR="009B4EBA" w:rsidRPr="00A00CE6">
                              <w:rPr>
                                <w:rFonts w:ascii="Arial" w:hAnsi="Arial" w:cs="Arial"/>
                                <w:bCs/>
                              </w:rPr>
                              <w:t xml:space="preserve"> leden</w:t>
                            </w:r>
                            <w:r w:rsidR="00A00CE6" w:rsidRPr="00A00CE6">
                              <w:rPr>
                                <w:rFonts w:ascii="Arial" w:hAnsi="Arial" w:cs="Arial"/>
                                <w:bCs/>
                              </w:rPr>
                              <w:t xml:space="preserve"> van</w:t>
                            </w:r>
                            <w:r w:rsidR="00A00CE6">
                              <w:rPr>
                                <w:rFonts w:ascii="Arial" w:hAnsi="Arial" w:cs="Arial"/>
                                <w:bCs/>
                              </w:rPr>
                              <w:t xml:space="preserve"> het</w:t>
                            </w:r>
                            <w:r w:rsidR="00A00CE6" w:rsidRPr="00A00CE6">
                              <w:rPr>
                                <w:rFonts w:ascii="Arial" w:hAnsi="Arial" w:cs="Arial"/>
                                <w:bCs/>
                              </w:rPr>
                              <w:t xml:space="preserve"> Coöp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eratief Medisch Specialisten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ASz</w:t>
                            </w:r>
                            <w:proofErr w:type="spellEnd"/>
                            <w:r w:rsidR="00A00CE6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gepromoveerd:</w:t>
                            </w:r>
                          </w:p>
                          <w:p w:rsidR="001F6DD2" w:rsidRPr="00DB7066" w:rsidRDefault="008B0B0D" w:rsidP="00425C2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sym w:font="Webdings" w:char="F03D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F6DD2" w:rsidRPr="007001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E</w:t>
                            </w:r>
                            <w:r w:rsidR="007001B3" w:rsidRPr="007001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lske</w:t>
                            </w:r>
                            <w:proofErr w:type="spellEnd"/>
                            <w:r w:rsidR="007001B3" w:rsidRPr="007001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001B3" w:rsidRPr="007001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Massolt</w:t>
                            </w:r>
                            <w:proofErr w:type="spellEnd"/>
                            <w:r w:rsidR="00DB7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DB706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met </w:t>
                            </w:r>
                            <w:proofErr w:type="spellStart"/>
                            <w:r w:rsidR="00DB706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haar</w:t>
                            </w:r>
                            <w:proofErr w:type="spellEnd"/>
                            <w:r w:rsidR="00DB706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B706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proefschrift</w:t>
                            </w:r>
                            <w:proofErr w:type="spellEnd"/>
                            <w:r w:rsidR="00DB706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‘</w:t>
                            </w:r>
                            <w:r w:rsidR="007001B3" w:rsidRPr="007001B3">
                              <w:rPr>
                                <w:rFonts w:ascii="Arial" w:hAnsi="Arial" w:cs="Arial"/>
                                <w:bCs/>
                                <w:i/>
                                <w:lang w:val="en-US"/>
                              </w:rPr>
                              <w:t>Translational studies towards understanding clinical effects of thyroid hormone</w:t>
                            </w:r>
                            <w:r w:rsidR="00DB7066">
                              <w:rPr>
                                <w:rFonts w:ascii="Arial" w:hAnsi="Arial" w:cs="Arial"/>
                                <w:bCs/>
                                <w:i/>
                                <w:lang w:val="en-US"/>
                              </w:rPr>
                              <w:t>’</w:t>
                            </w:r>
                          </w:p>
                          <w:p w:rsidR="001F6DD2" w:rsidRPr="00DB7066" w:rsidRDefault="008B0B0D" w:rsidP="00DB706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sym w:font="Webdings" w:char="F03D"/>
                            </w:r>
                            <w:r w:rsidR="007001B3" w:rsidRPr="00DB7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Shiva </w:t>
                            </w:r>
                            <w:proofErr w:type="spellStart"/>
                            <w:r w:rsidR="007001B3" w:rsidRPr="00DB7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Fallah</w:t>
                            </w:r>
                            <w:proofErr w:type="spellEnd"/>
                            <w:r w:rsidR="007001B3" w:rsidRPr="00DB7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001B3" w:rsidRPr="00DB7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r w:rsidR="001F6DD2" w:rsidRPr="00DB7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rani</w:t>
                            </w:r>
                            <w:proofErr w:type="spellEnd"/>
                            <w:r w:rsidR="001F6DD2" w:rsidRPr="00DB7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DB7066" w:rsidRPr="005B4CAC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met </w:t>
                            </w:r>
                            <w:proofErr w:type="spellStart"/>
                            <w:r w:rsidR="00DB7066" w:rsidRPr="005B4CAC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haar</w:t>
                            </w:r>
                            <w:proofErr w:type="spellEnd"/>
                            <w:r w:rsidR="00DB7066" w:rsidRPr="005B4CAC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B7066" w:rsidRPr="005B4CAC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proefschrift</w:t>
                            </w:r>
                            <w:proofErr w:type="spellEnd"/>
                            <w:r w:rsidR="00DB7066" w:rsidRPr="00DB7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DB7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‘</w:t>
                            </w:r>
                            <w:r w:rsidR="001F6DD2" w:rsidRPr="001F6DD2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Treatment of Psoriasis </w:t>
                            </w:r>
                            <w:r w:rsidR="00F9581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1F6DD2" w:rsidRPr="001F6DD2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with Fumarates</w:t>
                            </w:r>
                            <w:r w:rsidR="001F6DD2" w:rsidRPr="001F6DD2">
                              <w:rPr>
                                <w:rFonts w:ascii="Arial" w:hAnsi="Arial" w:cs="Arial"/>
                                <w:i/>
                                <w:sz w:val="53"/>
                                <w:szCs w:val="53"/>
                                <w:lang w:val="en-US"/>
                              </w:rPr>
                              <w:t xml:space="preserve"> </w:t>
                            </w:r>
                            <w:r w:rsidR="001F6DD2" w:rsidRPr="001F6DD2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and other </w:t>
                            </w:r>
                            <w:r w:rsidR="00F9581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1F6DD2" w:rsidRPr="00F9581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Systemic Therapies</w:t>
                            </w:r>
                            <w:r w:rsidR="009B4EBA" w:rsidRPr="00F9581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’</w:t>
                            </w:r>
                          </w:p>
                          <w:p w:rsidR="009B4EBA" w:rsidRPr="00F95815" w:rsidRDefault="008B0B0D" w:rsidP="001F6DD2">
                            <w:pP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Gefeliciteerd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met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promoties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!</w:t>
                            </w:r>
                          </w:p>
                          <w:p w:rsidR="009B4EBA" w:rsidRPr="007001B3" w:rsidRDefault="009B4EBA" w:rsidP="001F6DD2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7.9pt;margin-top:425pt;width:134.45pt;height:3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" fillcolor="#8064a2 [3207]" strokecolor="#3f3151 [1607]" strokeweight="2pt">
                <v:textbox>
                  <w:txbxContent>
                    <w:p w:rsidR="00425C20" w:rsidRPr="00A00CE6" w:rsidRDefault="008B0B0D" w:rsidP="00425C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Proefschriften</w:t>
                      </w:r>
                    </w:p>
                    <w:p w:rsidR="009B4EBA" w:rsidRPr="00A00CE6" w:rsidRDefault="007C150D" w:rsidP="00425C2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In 2017 zijn er twee</w:t>
                      </w:r>
                      <w:r w:rsidR="009B4EBA" w:rsidRPr="00A00CE6">
                        <w:rPr>
                          <w:rFonts w:ascii="Arial" w:hAnsi="Arial" w:cs="Arial"/>
                          <w:bCs/>
                        </w:rPr>
                        <w:t xml:space="preserve"> leden</w:t>
                      </w:r>
                      <w:r w:rsidR="00A00CE6" w:rsidRPr="00A00CE6">
                        <w:rPr>
                          <w:rFonts w:ascii="Arial" w:hAnsi="Arial" w:cs="Arial"/>
                          <w:bCs/>
                        </w:rPr>
                        <w:t xml:space="preserve"> van</w:t>
                      </w:r>
                      <w:r w:rsidR="00A00CE6">
                        <w:rPr>
                          <w:rFonts w:ascii="Arial" w:hAnsi="Arial" w:cs="Arial"/>
                          <w:bCs/>
                        </w:rPr>
                        <w:t xml:space="preserve"> het</w:t>
                      </w:r>
                      <w:r w:rsidR="00A00CE6" w:rsidRPr="00A00CE6">
                        <w:rPr>
                          <w:rFonts w:ascii="Arial" w:hAnsi="Arial" w:cs="Arial"/>
                          <w:bCs/>
                        </w:rPr>
                        <w:t xml:space="preserve"> Coöp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eratief Medisch Specialisten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ASz</w:t>
                      </w:r>
                      <w:proofErr w:type="spellEnd"/>
                      <w:r w:rsidR="00A00CE6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gepromoveerd:</w:t>
                      </w:r>
                    </w:p>
                    <w:p w:rsidR="001F6DD2" w:rsidRPr="00DB7066" w:rsidRDefault="008B0B0D" w:rsidP="00425C20">
                      <w:pP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sym w:font="Webdings" w:char="F03D"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1F6DD2" w:rsidRPr="007001B3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E</w:t>
                      </w:r>
                      <w:r w:rsidR="007001B3" w:rsidRPr="007001B3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lske</w:t>
                      </w:r>
                      <w:proofErr w:type="spellEnd"/>
                      <w:r w:rsidR="007001B3" w:rsidRPr="007001B3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7001B3" w:rsidRPr="007001B3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Massolt</w:t>
                      </w:r>
                      <w:proofErr w:type="spellEnd"/>
                      <w:r w:rsidR="00DB7066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DB706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met </w:t>
                      </w:r>
                      <w:proofErr w:type="spellStart"/>
                      <w:r w:rsidR="00DB706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haar</w:t>
                      </w:r>
                      <w:proofErr w:type="spellEnd"/>
                      <w:r w:rsidR="00DB706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DB706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proefschrift</w:t>
                      </w:r>
                      <w:proofErr w:type="spellEnd"/>
                      <w:r w:rsidR="00DB706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‘</w:t>
                      </w:r>
                      <w:r w:rsidR="007001B3" w:rsidRPr="007001B3">
                        <w:rPr>
                          <w:rFonts w:ascii="Arial" w:hAnsi="Arial" w:cs="Arial"/>
                          <w:bCs/>
                          <w:i/>
                          <w:lang w:val="en-US"/>
                        </w:rPr>
                        <w:t>Translational studies towards understanding clinical effects of thyroid hormone</w:t>
                      </w:r>
                      <w:r w:rsidR="00DB7066">
                        <w:rPr>
                          <w:rFonts w:ascii="Arial" w:hAnsi="Arial" w:cs="Arial"/>
                          <w:bCs/>
                          <w:i/>
                          <w:lang w:val="en-US"/>
                        </w:rPr>
                        <w:t>’</w:t>
                      </w:r>
                    </w:p>
                    <w:p w:rsidR="001F6DD2" w:rsidRPr="00DB7066" w:rsidRDefault="008B0B0D" w:rsidP="00DB706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sym w:font="Webdings" w:char="F03D"/>
                      </w:r>
                      <w:r w:rsidR="007001B3" w:rsidRPr="00DB7066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Shiva </w:t>
                      </w:r>
                      <w:proofErr w:type="spellStart"/>
                      <w:r w:rsidR="007001B3" w:rsidRPr="00DB7066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Fallah</w:t>
                      </w:r>
                      <w:proofErr w:type="spellEnd"/>
                      <w:r w:rsidR="007001B3" w:rsidRPr="00DB7066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7001B3" w:rsidRPr="00DB7066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A</w:t>
                      </w:r>
                      <w:r w:rsidR="001F6DD2" w:rsidRPr="00DB7066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rani</w:t>
                      </w:r>
                      <w:proofErr w:type="spellEnd"/>
                      <w:r w:rsidR="001F6DD2" w:rsidRPr="00DB7066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DB7066" w:rsidRPr="005B4CAC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met </w:t>
                      </w:r>
                      <w:proofErr w:type="spellStart"/>
                      <w:r w:rsidR="00DB7066" w:rsidRPr="005B4CAC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haar</w:t>
                      </w:r>
                      <w:proofErr w:type="spellEnd"/>
                      <w:r w:rsidR="00DB7066" w:rsidRPr="005B4CAC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DB7066" w:rsidRPr="005B4CAC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proefschrift</w:t>
                      </w:r>
                      <w:proofErr w:type="spellEnd"/>
                      <w:r w:rsidR="00DB7066" w:rsidRPr="00DB7066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DB7066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‘</w:t>
                      </w:r>
                      <w:r w:rsidR="001F6DD2" w:rsidRPr="001F6DD2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Treatment of Psoriasis </w:t>
                      </w:r>
                      <w:r w:rsidR="00F95815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="001F6DD2" w:rsidRPr="001F6DD2">
                        <w:rPr>
                          <w:rFonts w:ascii="Arial" w:hAnsi="Arial" w:cs="Arial"/>
                          <w:i/>
                          <w:lang w:val="en-US"/>
                        </w:rPr>
                        <w:t>with Fumarates</w:t>
                      </w:r>
                      <w:r w:rsidR="001F6DD2" w:rsidRPr="001F6DD2">
                        <w:rPr>
                          <w:rFonts w:ascii="Arial" w:hAnsi="Arial" w:cs="Arial"/>
                          <w:i/>
                          <w:sz w:val="53"/>
                          <w:szCs w:val="53"/>
                          <w:lang w:val="en-US"/>
                        </w:rPr>
                        <w:t xml:space="preserve"> </w:t>
                      </w:r>
                      <w:r w:rsidR="001F6DD2" w:rsidRPr="001F6DD2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and other </w:t>
                      </w:r>
                      <w:r w:rsidR="00F95815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="001F6DD2" w:rsidRPr="00F95815">
                        <w:rPr>
                          <w:rFonts w:ascii="Arial" w:hAnsi="Arial" w:cs="Arial"/>
                          <w:i/>
                          <w:lang w:val="en-US"/>
                        </w:rPr>
                        <w:t>Systemic Therapies</w:t>
                      </w:r>
                      <w:r w:rsidR="009B4EBA" w:rsidRPr="00F95815">
                        <w:rPr>
                          <w:rFonts w:ascii="Arial" w:hAnsi="Arial" w:cs="Arial"/>
                          <w:i/>
                          <w:lang w:val="en-US"/>
                        </w:rPr>
                        <w:t>’</w:t>
                      </w:r>
                    </w:p>
                    <w:p w:rsidR="009B4EBA" w:rsidRPr="00F95815" w:rsidRDefault="008B0B0D" w:rsidP="001F6DD2">
                      <w:pPr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>Gefeliciteerd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met de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>promoties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>!</w:t>
                      </w:r>
                    </w:p>
                    <w:p w:rsidR="009B4EBA" w:rsidRPr="007001B3" w:rsidRDefault="009B4EBA" w:rsidP="001F6DD2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54777" wp14:editId="373386E2">
                <wp:simplePos x="0" y="0"/>
                <wp:positionH relativeFrom="column">
                  <wp:posOffset>-289560</wp:posOffset>
                </wp:positionH>
                <wp:positionV relativeFrom="paragraph">
                  <wp:posOffset>5389245</wp:posOffset>
                </wp:positionV>
                <wp:extent cx="3505200" cy="4333875"/>
                <wp:effectExtent l="0" t="0" r="19050" b="28575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86" w:rsidRPr="005F61F2" w:rsidRDefault="00F23A26" w:rsidP="00E85F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Kwaliteit</w:t>
                            </w:r>
                          </w:p>
                          <w:p w:rsidR="00F23A26" w:rsidRDefault="00F23A26" w:rsidP="00E85F1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Ralph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kwaliteits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officer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heeft extern de kwaliteit in het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ASz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op de kaart gezet en intern mede vorm gegeven aan </w:t>
                            </w:r>
                            <w:r w:rsidR="009C5D5F">
                              <w:rPr>
                                <w:rFonts w:ascii="Arial" w:hAnsi="Arial" w:cs="Arial"/>
                                <w:color w:val="000000"/>
                              </w:rPr>
                              <w:t>het kwalite</w:t>
                            </w:r>
                            <w:r w:rsidR="0018595C">
                              <w:rPr>
                                <w:rFonts w:ascii="Arial" w:hAnsi="Arial" w:cs="Arial"/>
                                <w:color w:val="000000"/>
                              </w:rPr>
                              <w:t>itsbeleid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E85F1C" w:rsidRPr="00BA5378" w:rsidRDefault="00E85F1C" w:rsidP="00E85F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537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De geformuleerde </w:t>
                            </w:r>
                            <w:r w:rsidRPr="00F23A2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kwaliteitsafspraken</w:t>
                            </w:r>
                            <w:r w:rsidRPr="00BA537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met betrekking tot he</w:t>
                            </w:r>
                            <w:r w:rsidR="007C150D">
                              <w:rPr>
                                <w:rFonts w:ascii="Arial" w:hAnsi="Arial" w:cs="Arial"/>
                                <w:color w:val="000000"/>
                              </w:rPr>
                              <w:t>t EPD zijn nageleefd; (bijna) het</w:t>
                            </w:r>
                            <w:r w:rsidRPr="00BA537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gehele Coöperatie</w:t>
                            </w:r>
                            <w:r w:rsidR="007C150D">
                              <w:rPr>
                                <w:rFonts w:ascii="Arial" w:hAnsi="Arial" w:cs="Arial"/>
                                <w:color w:val="000000"/>
                              </w:rPr>
                              <w:t>f</w:t>
                            </w:r>
                            <w:r w:rsidRPr="00BA537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heeft op tijd de EPD scholing gevolgd en constructief meegewerkt aan de implementatie van het EPD. Ook de kwaliteitsafspraken met omtrent het voeren van jaargesprekken </w:t>
                            </w:r>
                            <w:r w:rsidR="004719AA">
                              <w:rPr>
                                <w:rFonts w:ascii="Arial" w:hAnsi="Arial" w:cs="Arial"/>
                                <w:color w:val="000000"/>
                              </w:rPr>
                              <w:t>en het participeren in A&amp;A zijn</w:t>
                            </w:r>
                            <w:r w:rsidRPr="00BA537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nageleefd.</w:t>
                            </w:r>
                          </w:p>
                          <w:p w:rsidR="00E85F1C" w:rsidRPr="0021652C" w:rsidRDefault="00E85F1C" w:rsidP="00E85F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5378">
                              <w:rPr>
                                <w:rFonts w:ascii="Arial" w:hAnsi="Arial" w:cs="Arial"/>
                              </w:rPr>
                              <w:t xml:space="preserve">Het MSB krijgt (nog steeds) regelmatig meldingen van erg summiere of zelfs ontbrekende ontslagbrieven, hieruit blijkt dat de </w:t>
                            </w:r>
                            <w:r w:rsidR="007B1A86" w:rsidRPr="00BA5378">
                              <w:rPr>
                                <w:rFonts w:ascii="Arial" w:hAnsi="Arial" w:cs="Arial"/>
                              </w:rPr>
                              <w:t>kwaliteitsafspraak</w:t>
                            </w:r>
                            <w:r w:rsidRPr="00BA5378">
                              <w:rPr>
                                <w:rFonts w:ascii="Arial" w:hAnsi="Arial" w:cs="Arial"/>
                              </w:rPr>
                              <w:t xml:space="preserve"> ‘Ontslagbrief bij overplaatsing naar andere zorginstelling direct mee met patiënt’ nog niet volledig wordt nagekomen. </w:t>
                            </w:r>
                            <w:r w:rsidR="007B1A86" w:rsidRPr="00BA5378">
                              <w:rPr>
                                <w:rFonts w:ascii="Arial" w:hAnsi="Arial" w:cs="Arial"/>
                              </w:rPr>
                              <w:t xml:space="preserve">In 2018 zal </w:t>
                            </w:r>
                            <w:r w:rsidR="00173BBB" w:rsidRPr="00BA5378">
                              <w:rPr>
                                <w:rFonts w:ascii="Arial" w:hAnsi="Arial" w:cs="Arial"/>
                              </w:rPr>
                              <w:t>tijdig versturen van</w:t>
                            </w:r>
                            <w:r w:rsidR="007B1A86" w:rsidRPr="00BA5378">
                              <w:rPr>
                                <w:rFonts w:ascii="Arial" w:hAnsi="Arial" w:cs="Arial"/>
                              </w:rPr>
                              <w:t xml:space="preserve"> ontslagbrieven</w:t>
                            </w:r>
                            <w:r w:rsidR="002C3073" w:rsidRPr="00BA5378">
                              <w:rPr>
                                <w:rFonts w:ascii="Arial" w:hAnsi="Arial" w:cs="Arial"/>
                              </w:rPr>
                              <w:t xml:space="preserve">, als onderdeel van een verbeterde communicatie met eerstelijnspartners, </w:t>
                            </w:r>
                            <w:r w:rsidR="00173BBB" w:rsidRPr="00BA5378">
                              <w:rPr>
                                <w:rFonts w:ascii="Arial" w:hAnsi="Arial" w:cs="Arial"/>
                              </w:rPr>
                              <w:t xml:space="preserve"> als kwaliteitsafspraak blijven bestaan.</w:t>
                            </w:r>
                            <w:r w:rsidR="007B1A86" w:rsidRPr="00BA53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16020" w:rsidRDefault="00A16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.8pt;margin-top:424.35pt;width:276pt;height:3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" strokecolor="#3f3151 [1607]">
                <v:textbox>
                  <w:txbxContent>
                    <w:p w:rsidR="007B1A86" w:rsidRPr="005F61F2" w:rsidRDefault="00F23A26" w:rsidP="00E85F1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Kwaliteit</w:t>
                      </w:r>
                    </w:p>
                    <w:p w:rsidR="00F23A26" w:rsidRDefault="00F23A26" w:rsidP="00E85F1C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Ralph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kwaliteits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officer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heeft extern de kwaliteit in het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ASz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op de kaart gezet en intern mede vorm gegeven aan </w:t>
                      </w:r>
                      <w:r w:rsidR="009C5D5F">
                        <w:rPr>
                          <w:rFonts w:ascii="Arial" w:hAnsi="Arial" w:cs="Arial"/>
                          <w:color w:val="000000"/>
                        </w:rPr>
                        <w:t>het kwalite</w:t>
                      </w:r>
                      <w:r w:rsidR="0018595C">
                        <w:rPr>
                          <w:rFonts w:ascii="Arial" w:hAnsi="Arial" w:cs="Arial"/>
                          <w:color w:val="000000"/>
                        </w:rPr>
                        <w:t>itsbeleid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E85F1C" w:rsidRPr="00BA5378" w:rsidRDefault="00E85F1C" w:rsidP="00E85F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A5378">
                        <w:rPr>
                          <w:rFonts w:ascii="Arial" w:hAnsi="Arial" w:cs="Arial"/>
                          <w:color w:val="000000"/>
                        </w:rPr>
                        <w:t xml:space="preserve">De geformuleerde </w:t>
                      </w:r>
                      <w:r w:rsidRPr="00F23A26">
                        <w:rPr>
                          <w:rFonts w:ascii="Arial" w:hAnsi="Arial" w:cs="Arial"/>
                          <w:b/>
                          <w:color w:val="000000"/>
                        </w:rPr>
                        <w:t>kwaliteitsafspraken</w:t>
                      </w:r>
                      <w:r w:rsidRPr="00BA5378">
                        <w:rPr>
                          <w:rFonts w:ascii="Arial" w:hAnsi="Arial" w:cs="Arial"/>
                          <w:color w:val="000000"/>
                        </w:rPr>
                        <w:t xml:space="preserve"> met betrekking tot he</w:t>
                      </w:r>
                      <w:r w:rsidR="007C150D">
                        <w:rPr>
                          <w:rFonts w:ascii="Arial" w:hAnsi="Arial" w:cs="Arial"/>
                          <w:color w:val="000000"/>
                        </w:rPr>
                        <w:t>t EPD zijn nageleefd; (bijna) het</w:t>
                      </w:r>
                      <w:r w:rsidRPr="00BA5378">
                        <w:rPr>
                          <w:rFonts w:ascii="Arial" w:hAnsi="Arial" w:cs="Arial"/>
                          <w:color w:val="000000"/>
                        </w:rPr>
                        <w:t xml:space="preserve"> gehele Coöperatie</w:t>
                      </w:r>
                      <w:r w:rsidR="007C150D">
                        <w:rPr>
                          <w:rFonts w:ascii="Arial" w:hAnsi="Arial" w:cs="Arial"/>
                          <w:color w:val="000000"/>
                        </w:rPr>
                        <w:t>f</w:t>
                      </w:r>
                      <w:r w:rsidRPr="00BA5378">
                        <w:rPr>
                          <w:rFonts w:ascii="Arial" w:hAnsi="Arial" w:cs="Arial"/>
                          <w:color w:val="000000"/>
                        </w:rPr>
                        <w:t xml:space="preserve"> heeft op tijd de EPD scholing gevolgd en constructief meegewerkt aan de implementatie van het EPD. Ook de kwaliteitsafspraken met omtrent het voeren van jaargesprekken </w:t>
                      </w:r>
                      <w:r w:rsidR="004719AA">
                        <w:rPr>
                          <w:rFonts w:ascii="Arial" w:hAnsi="Arial" w:cs="Arial"/>
                          <w:color w:val="000000"/>
                        </w:rPr>
                        <w:t>en het participeren in A&amp;A zijn</w:t>
                      </w:r>
                      <w:r w:rsidRPr="00BA5378">
                        <w:rPr>
                          <w:rFonts w:ascii="Arial" w:hAnsi="Arial" w:cs="Arial"/>
                          <w:color w:val="000000"/>
                        </w:rPr>
                        <w:t xml:space="preserve"> nageleefd.</w:t>
                      </w:r>
                    </w:p>
                    <w:p w:rsidR="00E85F1C" w:rsidRPr="0021652C" w:rsidRDefault="00E85F1C" w:rsidP="00E85F1C">
                      <w:pPr>
                        <w:rPr>
                          <w:rFonts w:ascii="Arial" w:hAnsi="Arial" w:cs="Arial"/>
                        </w:rPr>
                      </w:pPr>
                      <w:r w:rsidRPr="00BA5378">
                        <w:rPr>
                          <w:rFonts w:ascii="Arial" w:hAnsi="Arial" w:cs="Arial"/>
                        </w:rPr>
                        <w:t xml:space="preserve">Het MSB krijgt (nog steeds) regelmatig meldingen van erg summiere of zelfs ontbrekende ontslagbrieven, hieruit blijkt dat de </w:t>
                      </w:r>
                      <w:r w:rsidR="007B1A86" w:rsidRPr="00BA5378">
                        <w:rPr>
                          <w:rFonts w:ascii="Arial" w:hAnsi="Arial" w:cs="Arial"/>
                        </w:rPr>
                        <w:t>kwaliteitsafspraak</w:t>
                      </w:r>
                      <w:r w:rsidRPr="00BA5378">
                        <w:rPr>
                          <w:rFonts w:ascii="Arial" w:hAnsi="Arial" w:cs="Arial"/>
                        </w:rPr>
                        <w:t xml:space="preserve"> ‘Ontslagbrief bij overplaatsing naar andere zorginstelling direct mee met patiënt’ nog niet volledig wordt nagekomen. </w:t>
                      </w:r>
                      <w:r w:rsidR="007B1A86" w:rsidRPr="00BA5378">
                        <w:rPr>
                          <w:rFonts w:ascii="Arial" w:hAnsi="Arial" w:cs="Arial"/>
                        </w:rPr>
                        <w:t xml:space="preserve">In 2018 zal </w:t>
                      </w:r>
                      <w:r w:rsidR="00173BBB" w:rsidRPr="00BA5378">
                        <w:rPr>
                          <w:rFonts w:ascii="Arial" w:hAnsi="Arial" w:cs="Arial"/>
                        </w:rPr>
                        <w:t>tijdig versturen van</w:t>
                      </w:r>
                      <w:r w:rsidR="007B1A86" w:rsidRPr="00BA5378">
                        <w:rPr>
                          <w:rFonts w:ascii="Arial" w:hAnsi="Arial" w:cs="Arial"/>
                        </w:rPr>
                        <w:t xml:space="preserve"> ontslagbrieven</w:t>
                      </w:r>
                      <w:r w:rsidR="002C3073" w:rsidRPr="00BA5378">
                        <w:rPr>
                          <w:rFonts w:ascii="Arial" w:hAnsi="Arial" w:cs="Arial"/>
                        </w:rPr>
                        <w:t xml:space="preserve">, als onderdeel van een verbeterde communicatie met eerstelijnspartners, </w:t>
                      </w:r>
                      <w:r w:rsidR="00173BBB" w:rsidRPr="00BA5378">
                        <w:rPr>
                          <w:rFonts w:ascii="Arial" w:hAnsi="Arial" w:cs="Arial"/>
                        </w:rPr>
                        <w:t xml:space="preserve"> als kwaliteitsafspraak blijven bestaan.</w:t>
                      </w:r>
                      <w:r w:rsidR="007B1A86" w:rsidRPr="00BA537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16020" w:rsidRDefault="00A1602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707392" behindDoc="1" locked="0" layoutInCell="1" allowOverlap="1" wp14:anchorId="18DEFD51" wp14:editId="3DA8D5EE">
            <wp:simplePos x="0" y="0"/>
            <wp:positionH relativeFrom="column">
              <wp:posOffset>-290483</wp:posOffset>
            </wp:positionH>
            <wp:positionV relativeFrom="paragraph">
              <wp:posOffset>3128645</wp:posOffset>
            </wp:positionV>
            <wp:extent cx="2950845" cy="2212340"/>
            <wp:effectExtent l="0" t="0" r="1905" b="0"/>
            <wp:wrapNone/>
            <wp:docPr id="11" name="Afbeelding 11" descr="S:\VMS\Digitaal Archief\Algemeen\IMAGINE\Foto deelnemers IMAGINE 2016-2017, Bisschops, Trajkovic, Van Thiel, Honk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MS\Digitaal Archief\Algemeen\IMAGINE\Foto deelnemers IMAGINE 2016-2017, Bisschops, Trajkovic, Van Thiel, Honkoop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3EC92" wp14:editId="2A37601A">
                <wp:simplePos x="0" y="0"/>
                <wp:positionH relativeFrom="column">
                  <wp:posOffset>-299085</wp:posOffset>
                </wp:positionH>
                <wp:positionV relativeFrom="paragraph">
                  <wp:posOffset>640088</wp:posOffset>
                </wp:positionV>
                <wp:extent cx="7215505" cy="2419350"/>
                <wp:effectExtent l="0" t="0" r="23495" b="190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550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72C" w:rsidRPr="00FA1BE8" w:rsidRDefault="00B8072C" w:rsidP="00B807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BE8">
                              <w:rPr>
                                <w:rFonts w:ascii="Arial" w:hAnsi="Arial" w:cs="Arial"/>
                                <w:b/>
                              </w:rPr>
                              <w:t>Samenwerken en afstemming</w:t>
                            </w:r>
                          </w:p>
                          <w:p w:rsidR="00F6318D" w:rsidRDefault="00F6318D" w:rsidP="00F6318D">
                            <w:pPr>
                              <w:spacing w:after="0" w:line="312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3A8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Binnen het Coöperatief is veel afstemming gezocht, zowe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 intern als met het ziekenhuis:</w:t>
                            </w:r>
                          </w:p>
                          <w:p w:rsidR="00F6318D" w:rsidRPr="00443A8D" w:rsidRDefault="00F6318D" w:rsidP="00F6318D">
                            <w:pPr>
                              <w:spacing w:after="0" w:line="312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6318D" w:rsidRPr="00443A8D" w:rsidRDefault="00F6318D" w:rsidP="00F6318D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3A8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Afstemming binnen Coöperatie</w:t>
                            </w:r>
                            <w:r w:rsidR="007C150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Pr="00443A8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43A8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43A8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443A8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Afstemming met ziekenhuis</w:t>
                            </w:r>
                          </w:p>
                          <w:tbl>
                            <w:tblPr>
                              <w:tblW w:w="9654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59"/>
                              <w:gridCol w:w="709"/>
                              <w:gridCol w:w="567"/>
                              <w:gridCol w:w="4111"/>
                              <w:gridCol w:w="708"/>
                            </w:tblGrid>
                            <w:tr w:rsidR="00F6318D" w:rsidRPr="00443A8D" w:rsidTr="008B30C2">
                              <w:trPr>
                                <w:trHeight w:val="332"/>
                              </w:trPr>
                              <w:tc>
                                <w:tcPr>
                                  <w:tcW w:w="355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443A8D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 xml:space="preserve">Bestuursvergaderingen MSB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1468CE" w:rsidRDefault="001468CE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1468C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42</w:t>
                                  </w:r>
                                  <w:r w:rsidR="00F6318D" w:rsidRPr="001468C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443A8D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Overleg MSB - RvB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E6509A" w:rsidRDefault="00E6509A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E6509A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44</w:t>
                                  </w:r>
                                  <w:r w:rsidR="00F6318D" w:rsidRPr="00E6509A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 xml:space="preserve"> x</w:t>
                                  </w:r>
                                </w:p>
                              </w:tc>
                            </w:tr>
                            <w:tr w:rsidR="00F6318D" w:rsidRPr="00443A8D" w:rsidTr="008B30C2">
                              <w:trPr>
                                <w:trHeight w:val="407"/>
                              </w:trPr>
                              <w:tc>
                                <w:tcPr>
                                  <w:tcW w:w="355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443A8D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Bestuursvergaderingen VVB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EC6152" w:rsidRDefault="00EC6152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EC6152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34</w:t>
                                  </w:r>
                                  <w:r w:rsidR="00F6318D" w:rsidRPr="00EC6152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Overleg RvT – Cliëntenraad – VAR</w:t>
                                  </w:r>
                                  <w:r w:rsidRPr="00443A8D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 xml:space="preserve"> - OR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E6509A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E6509A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6 x</w:t>
                                  </w:r>
                                </w:p>
                              </w:tc>
                            </w:tr>
                            <w:tr w:rsidR="00F6318D" w:rsidRPr="00443A8D" w:rsidTr="008B30C2">
                              <w:trPr>
                                <w:trHeight w:val="349"/>
                              </w:trPr>
                              <w:tc>
                                <w:tcPr>
                                  <w:tcW w:w="355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443A8D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Bestuursvergaderingen VMSD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E6509A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E6509A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2 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Management</w:t>
                                  </w:r>
                                  <w:r w:rsidRPr="00443A8D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conferentie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140931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140931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2 x</w:t>
                                  </w:r>
                                </w:p>
                              </w:tc>
                            </w:tr>
                            <w:tr w:rsidR="00F6318D" w:rsidRPr="00443A8D" w:rsidTr="008B30C2">
                              <w:trPr>
                                <w:trHeight w:val="398"/>
                              </w:trPr>
                              <w:tc>
                                <w:tcPr>
                                  <w:tcW w:w="355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443A8D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Algemene Leden Vergadering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1468CE" w:rsidRDefault="00890A17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3</w:t>
                                  </w:r>
                                  <w:r w:rsidR="00F6318D" w:rsidRPr="001468C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</w:tr>
                            <w:tr w:rsidR="00F6318D" w:rsidRPr="00443A8D" w:rsidTr="008B30C2">
                              <w:trPr>
                                <w:trHeight w:val="315"/>
                              </w:trPr>
                              <w:tc>
                                <w:tcPr>
                                  <w:tcW w:w="355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443A8D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Kernstaf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6318D" w:rsidRPr="001468CE" w:rsidRDefault="00890A17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7</w:t>
                                  </w:r>
                                  <w:r w:rsidR="00F6318D" w:rsidRPr="001468C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</w:tr>
                            <w:tr w:rsidR="00F6318D" w:rsidRPr="00443A8D" w:rsidTr="008B30C2">
                              <w:trPr>
                                <w:trHeight w:val="315"/>
                              </w:trPr>
                              <w:tc>
                                <w:tcPr>
                                  <w:tcW w:w="355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443A8D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Financieel vertegenwoordigers &amp; 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318D" w:rsidRPr="00AA1C72" w:rsidRDefault="00AA1C72" w:rsidP="008B30C2">
                                  <w:pPr>
                                    <w:spacing w:after="0" w:line="312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nl-NL"/>
                                    </w:rPr>
                                    <w:t>10 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318D" w:rsidRPr="00443A8D" w:rsidRDefault="00F6318D" w:rsidP="008B30C2">
                                  <w:pPr>
                                    <w:spacing w:after="0" w:line="312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lang w:eastAsia="nl-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4149" w:rsidRPr="00FA1BE8" w:rsidRDefault="005F4149" w:rsidP="00B8072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B8072C" w:rsidRPr="000A3EBB" w:rsidRDefault="00B8072C" w:rsidP="00B8072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Gesprekken medisch managers</w:t>
                            </w:r>
                          </w:p>
                          <w:p w:rsidR="00B8072C" w:rsidRPr="00FE5E71" w:rsidRDefault="00B8072C" w:rsidP="00B8072C">
                            <w:pPr>
                              <w:spacing w:line="240" w:lineRule="auto"/>
                              <w:rPr>
                                <w:color w:val="B8CCE4" w:themeColor="accent1" w:themeTint="66"/>
                              </w:rPr>
                            </w:pPr>
                          </w:p>
                          <w:p w:rsidR="00B8072C" w:rsidRDefault="00B8072C" w:rsidP="00B8072C"/>
                          <w:p w:rsidR="00B8072C" w:rsidRDefault="00B8072C" w:rsidP="00B80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40" type="#_x0000_t202" style="position:absolute;margin-left:-23.55pt;margin-top:50.4pt;width:568.15pt;height:19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" fillcolor="white [3201]" strokeweight=".5pt">
                <v:textbox>
                  <w:txbxContent>
                    <w:p w:rsidR="00B8072C" w:rsidRPr="00FA1BE8" w:rsidRDefault="00B8072C" w:rsidP="00B8072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BE8">
                        <w:rPr>
                          <w:rFonts w:ascii="Arial" w:hAnsi="Arial" w:cs="Arial"/>
                          <w:b/>
                        </w:rPr>
                        <w:t>Samenwerken en afstemming</w:t>
                      </w:r>
                    </w:p>
                    <w:p w:rsidR="00F6318D" w:rsidRDefault="00F6318D" w:rsidP="00F6318D">
                      <w:pPr>
                        <w:spacing w:after="0" w:line="312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43A8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Binnen het Coöperatief is veel afstemming gezocht, zowe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 intern als met het ziekenhuis:</w:t>
                      </w:r>
                    </w:p>
                    <w:p w:rsidR="00F6318D" w:rsidRPr="00443A8D" w:rsidRDefault="00F6318D" w:rsidP="00F6318D">
                      <w:pPr>
                        <w:spacing w:after="0" w:line="312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6318D" w:rsidRPr="00443A8D" w:rsidRDefault="00F6318D" w:rsidP="00F6318D">
                      <w:pPr>
                        <w:spacing w:after="0" w:line="312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443A8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Afstemming binnen Coöperatie</w:t>
                      </w:r>
                      <w:r w:rsidR="007C150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f</w:t>
                      </w:r>
                      <w:r w:rsidRPr="00443A8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43A8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43A8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443A8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Afstemming met ziekenhuis</w:t>
                      </w:r>
                    </w:p>
                    <w:tbl>
                      <w:tblPr>
                        <w:tblW w:w="9654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59"/>
                        <w:gridCol w:w="709"/>
                        <w:gridCol w:w="567"/>
                        <w:gridCol w:w="4111"/>
                        <w:gridCol w:w="708"/>
                      </w:tblGrid>
                      <w:tr w:rsidR="00F6318D" w:rsidRPr="00443A8D" w:rsidTr="008B30C2">
                        <w:trPr>
                          <w:trHeight w:val="332"/>
                        </w:trPr>
                        <w:tc>
                          <w:tcPr>
                            <w:tcW w:w="355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43A8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 xml:space="preserve">Bestuursvergaderingen MSB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1468CE" w:rsidRDefault="001468CE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468C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42</w:t>
                            </w:r>
                            <w:r w:rsidR="00F6318D" w:rsidRPr="001468C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 xml:space="preserve"> x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43A8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Overleg MSB - RvB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E6509A" w:rsidRDefault="00E6509A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6509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44</w:t>
                            </w:r>
                            <w:r w:rsidR="00F6318D" w:rsidRPr="00E6509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 xml:space="preserve"> x</w:t>
                            </w:r>
                          </w:p>
                        </w:tc>
                      </w:tr>
                      <w:tr w:rsidR="00F6318D" w:rsidRPr="00443A8D" w:rsidTr="008B30C2">
                        <w:trPr>
                          <w:trHeight w:val="407"/>
                        </w:trPr>
                        <w:tc>
                          <w:tcPr>
                            <w:tcW w:w="355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43A8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Bestuursvergaderingen VVB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EC6152" w:rsidRDefault="00EC6152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615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34</w:t>
                            </w:r>
                            <w:r w:rsidR="00F6318D" w:rsidRPr="00EC615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 xml:space="preserve"> x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Overleg RvT – Cliëntenraad – VAR</w:t>
                            </w:r>
                            <w:r w:rsidRPr="00443A8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 xml:space="preserve"> - OR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E6509A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6509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6 x</w:t>
                            </w:r>
                          </w:p>
                        </w:tc>
                      </w:tr>
                      <w:tr w:rsidR="00F6318D" w:rsidRPr="00443A8D" w:rsidTr="008B30C2">
                        <w:trPr>
                          <w:trHeight w:val="349"/>
                        </w:trPr>
                        <w:tc>
                          <w:tcPr>
                            <w:tcW w:w="355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43A8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Bestuursvergaderingen VMSD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E6509A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6509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2 x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Management</w:t>
                            </w:r>
                            <w:r w:rsidRPr="00443A8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conferentie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140931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40931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2 x</w:t>
                            </w:r>
                          </w:p>
                        </w:tc>
                      </w:tr>
                      <w:tr w:rsidR="00F6318D" w:rsidRPr="00443A8D" w:rsidTr="008B30C2">
                        <w:trPr>
                          <w:trHeight w:val="398"/>
                        </w:trPr>
                        <w:tc>
                          <w:tcPr>
                            <w:tcW w:w="355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43A8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Algemene Leden Vergadering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1468CE" w:rsidRDefault="00890A17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3</w:t>
                            </w:r>
                            <w:r w:rsidR="00F6318D" w:rsidRPr="001468C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 xml:space="preserve"> x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</w:tr>
                      <w:tr w:rsidR="00F6318D" w:rsidRPr="00443A8D" w:rsidTr="008B30C2">
                        <w:trPr>
                          <w:trHeight w:val="315"/>
                        </w:trPr>
                        <w:tc>
                          <w:tcPr>
                            <w:tcW w:w="355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43A8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Kernstaf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6318D" w:rsidRPr="001468CE" w:rsidRDefault="00890A17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7</w:t>
                            </w:r>
                            <w:r w:rsidR="00F6318D" w:rsidRPr="001468C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 xml:space="preserve"> x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</w:tr>
                      <w:tr w:rsidR="00F6318D" w:rsidRPr="00443A8D" w:rsidTr="008B30C2">
                        <w:trPr>
                          <w:trHeight w:val="315"/>
                        </w:trPr>
                        <w:tc>
                          <w:tcPr>
                            <w:tcW w:w="355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43A8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Financieel vertegenwoordigers &amp; 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318D" w:rsidRPr="00AA1C72" w:rsidRDefault="00AA1C72" w:rsidP="008B30C2">
                            <w:pPr>
                              <w:spacing w:after="0" w:line="312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nl-NL"/>
                              </w:rPr>
                              <w:t>10 x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6318D" w:rsidRPr="00443A8D" w:rsidRDefault="00F6318D" w:rsidP="008B30C2">
                            <w:pPr>
                              <w:spacing w:after="0" w:line="312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</w:pPr>
                          </w:p>
                        </w:tc>
                      </w:tr>
                    </w:tbl>
                    <w:p w:rsidR="005F4149" w:rsidRPr="00FA1BE8" w:rsidRDefault="005F4149" w:rsidP="00B8072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B8072C" w:rsidRPr="000A3EBB" w:rsidRDefault="00B8072C" w:rsidP="00B8072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Gesprekken medisch managers</w:t>
                      </w:r>
                    </w:p>
                    <w:p w:rsidR="00B8072C" w:rsidRPr="00FE5E71" w:rsidRDefault="00B8072C" w:rsidP="00B8072C">
                      <w:pPr>
                        <w:spacing w:line="240" w:lineRule="auto"/>
                        <w:rPr>
                          <w:color w:val="B8CCE4" w:themeColor="accent1" w:themeTint="66"/>
                        </w:rPr>
                      </w:pPr>
                    </w:p>
                    <w:p w:rsidR="00B8072C" w:rsidRDefault="00B8072C" w:rsidP="00B8072C"/>
                    <w:p w:rsidR="00B8072C" w:rsidRDefault="00B8072C" w:rsidP="00B8072C"/>
                  </w:txbxContent>
                </v:textbox>
              </v:shape>
            </w:pict>
          </mc:Fallback>
        </mc:AlternateContent>
      </w:r>
      <w:r w:rsidR="00B8130A" w:rsidRPr="006440DF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w:t xml:space="preserve"> </w:t>
      </w:r>
    </w:p>
    <w:sectPr w:rsidR="00971776" w:rsidSect="00A02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21" w:rsidRDefault="00DA7D21" w:rsidP="006440DF">
      <w:pPr>
        <w:spacing w:after="0" w:line="240" w:lineRule="auto"/>
      </w:pPr>
      <w:r>
        <w:separator/>
      </w:r>
    </w:p>
  </w:endnote>
  <w:endnote w:type="continuationSeparator" w:id="0">
    <w:p w:rsidR="00DA7D21" w:rsidRDefault="00DA7D21" w:rsidP="006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21" w:rsidRDefault="00DA7D21" w:rsidP="006440DF">
      <w:pPr>
        <w:spacing w:after="0" w:line="240" w:lineRule="auto"/>
      </w:pPr>
      <w:r>
        <w:separator/>
      </w:r>
    </w:p>
  </w:footnote>
  <w:footnote w:type="continuationSeparator" w:id="0">
    <w:p w:rsidR="00DA7D21" w:rsidRDefault="00DA7D21" w:rsidP="0064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E891F0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E55C64"/>
    <w:multiLevelType w:val="hybridMultilevel"/>
    <w:tmpl w:val="0BDEC59E"/>
    <w:lvl w:ilvl="0" w:tplc="11681B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31573"/>
    <w:multiLevelType w:val="hybridMultilevel"/>
    <w:tmpl w:val="43DCCC9A"/>
    <w:lvl w:ilvl="0" w:tplc="5006551A">
      <w:start w:val="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306C5"/>
    <w:multiLevelType w:val="hybridMultilevel"/>
    <w:tmpl w:val="1DEE9F36"/>
    <w:lvl w:ilvl="0" w:tplc="053E8D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E4"/>
    <w:rsid w:val="0000146C"/>
    <w:rsid w:val="0001040C"/>
    <w:rsid w:val="00024A77"/>
    <w:rsid w:val="00025732"/>
    <w:rsid w:val="00036159"/>
    <w:rsid w:val="00036B05"/>
    <w:rsid w:val="0004189D"/>
    <w:rsid w:val="00044119"/>
    <w:rsid w:val="000523FB"/>
    <w:rsid w:val="000545E8"/>
    <w:rsid w:val="00057A26"/>
    <w:rsid w:val="00063E85"/>
    <w:rsid w:val="00071178"/>
    <w:rsid w:val="00072287"/>
    <w:rsid w:val="0007749A"/>
    <w:rsid w:val="00095AD0"/>
    <w:rsid w:val="000A3EBB"/>
    <w:rsid w:val="000A5724"/>
    <w:rsid w:val="000B55CF"/>
    <w:rsid w:val="000B728B"/>
    <w:rsid w:val="000E15C5"/>
    <w:rsid w:val="000F52CF"/>
    <w:rsid w:val="000F60BD"/>
    <w:rsid w:val="000F735D"/>
    <w:rsid w:val="000F75D9"/>
    <w:rsid w:val="00111AED"/>
    <w:rsid w:val="001120A7"/>
    <w:rsid w:val="00117F61"/>
    <w:rsid w:val="001219F7"/>
    <w:rsid w:val="00140931"/>
    <w:rsid w:val="00145EA2"/>
    <w:rsid w:val="001468CE"/>
    <w:rsid w:val="00173BBB"/>
    <w:rsid w:val="00173E8E"/>
    <w:rsid w:val="00174667"/>
    <w:rsid w:val="0018595C"/>
    <w:rsid w:val="0019348C"/>
    <w:rsid w:val="0019348E"/>
    <w:rsid w:val="001A7334"/>
    <w:rsid w:val="001C2E10"/>
    <w:rsid w:val="001C4C3D"/>
    <w:rsid w:val="001C64FD"/>
    <w:rsid w:val="001C7071"/>
    <w:rsid w:val="001D2262"/>
    <w:rsid w:val="001D7471"/>
    <w:rsid w:val="001E2161"/>
    <w:rsid w:val="001F2EBD"/>
    <w:rsid w:val="001F6DD2"/>
    <w:rsid w:val="0020560E"/>
    <w:rsid w:val="00206222"/>
    <w:rsid w:val="00207EAD"/>
    <w:rsid w:val="00212B6C"/>
    <w:rsid w:val="0021652C"/>
    <w:rsid w:val="0023000F"/>
    <w:rsid w:val="00250379"/>
    <w:rsid w:val="00255A51"/>
    <w:rsid w:val="00280CA3"/>
    <w:rsid w:val="002841D2"/>
    <w:rsid w:val="002879E1"/>
    <w:rsid w:val="002A76D6"/>
    <w:rsid w:val="002B740F"/>
    <w:rsid w:val="002C3073"/>
    <w:rsid w:val="002D486B"/>
    <w:rsid w:val="002D651D"/>
    <w:rsid w:val="002D6524"/>
    <w:rsid w:val="002E332C"/>
    <w:rsid w:val="002E40AC"/>
    <w:rsid w:val="002F24CC"/>
    <w:rsid w:val="002F415D"/>
    <w:rsid w:val="00303977"/>
    <w:rsid w:val="00306EDE"/>
    <w:rsid w:val="00330D3A"/>
    <w:rsid w:val="0034153D"/>
    <w:rsid w:val="0034541D"/>
    <w:rsid w:val="00347FC8"/>
    <w:rsid w:val="00353064"/>
    <w:rsid w:val="0036236A"/>
    <w:rsid w:val="003651ED"/>
    <w:rsid w:val="00375397"/>
    <w:rsid w:val="0038127E"/>
    <w:rsid w:val="00385614"/>
    <w:rsid w:val="003B5A20"/>
    <w:rsid w:val="003D6807"/>
    <w:rsid w:val="003E07FC"/>
    <w:rsid w:val="003E4C3B"/>
    <w:rsid w:val="003E4FDC"/>
    <w:rsid w:val="003F532B"/>
    <w:rsid w:val="00425C20"/>
    <w:rsid w:val="004332EC"/>
    <w:rsid w:val="00442BE7"/>
    <w:rsid w:val="00443A8D"/>
    <w:rsid w:val="00450BC5"/>
    <w:rsid w:val="004719AA"/>
    <w:rsid w:val="0047624D"/>
    <w:rsid w:val="004827B3"/>
    <w:rsid w:val="00486618"/>
    <w:rsid w:val="004A6BA8"/>
    <w:rsid w:val="004C1FE1"/>
    <w:rsid w:val="004C67F4"/>
    <w:rsid w:val="004C798A"/>
    <w:rsid w:val="004F418B"/>
    <w:rsid w:val="004F4E59"/>
    <w:rsid w:val="004F64FF"/>
    <w:rsid w:val="00500F93"/>
    <w:rsid w:val="0051209D"/>
    <w:rsid w:val="00515ADE"/>
    <w:rsid w:val="005349C8"/>
    <w:rsid w:val="005354F0"/>
    <w:rsid w:val="00541178"/>
    <w:rsid w:val="0054550B"/>
    <w:rsid w:val="005529AC"/>
    <w:rsid w:val="005544D7"/>
    <w:rsid w:val="00561C70"/>
    <w:rsid w:val="00563438"/>
    <w:rsid w:val="0057161C"/>
    <w:rsid w:val="005717E5"/>
    <w:rsid w:val="005964E6"/>
    <w:rsid w:val="005A4921"/>
    <w:rsid w:val="005A5E6D"/>
    <w:rsid w:val="005B4CAC"/>
    <w:rsid w:val="005B50B6"/>
    <w:rsid w:val="005B5681"/>
    <w:rsid w:val="005B58B0"/>
    <w:rsid w:val="005C0F9B"/>
    <w:rsid w:val="005E5BED"/>
    <w:rsid w:val="005F4149"/>
    <w:rsid w:val="005F61F2"/>
    <w:rsid w:val="00603E88"/>
    <w:rsid w:val="00604A3F"/>
    <w:rsid w:val="0060782F"/>
    <w:rsid w:val="006103DB"/>
    <w:rsid w:val="00610985"/>
    <w:rsid w:val="006117AB"/>
    <w:rsid w:val="0063783F"/>
    <w:rsid w:val="0064040F"/>
    <w:rsid w:val="006440DF"/>
    <w:rsid w:val="006445C6"/>
    <w:rsid w:val="00647963"/>
    <w:rsid w:val="00651D57"/>
    <w:rsid w:val="006570F0"/>
    <w:rsid w:val="006632BF"/>
    <w:rsid w:val="006717C5"/>
    <w:rsid w:val="00683216"/>
    <w:rsid w:val="00687EA1"/>
    <w:rsid w:val="0069376A"/>
    <w:rsid w:val="0069429E"/>
    <w:rsid w:val="006A016A"/>
    <w:rsid w:val="006A7B26"/>
    <w:rsid w:val="006C4E7A"/>
    <w:rsid w:val="006D4379"/>
    <w:rsid w:val="006E2ECD"/>
    <w:rsid w:val="006E5933"/>
    <w:rsid w:val="006F7AF3"/>
    <w:rsid w:val="007001B3"/>
    <w:rsid w:val="007115DD"/>
    <w:rsid w:val="00721B0C"/>
    <w:rsid w:val="00721DAF"/>
    <w:rsid w:val="00723DE5"/>
    <w:rsid w:val="007355DD"/>
    <w:rsid w:val="00744948"/>
    <w:rsid w:val="007531BF"/>
    <w:rsid w:val="007A463D"/>
    <w:rsid w:val="007B1A86"/>
    <w:rsid w:val="007B7A12"/>
    <w:rsid w:val="007C150D"/>
    <w:rsid w:val="007C5651"/>
    <w:rsid w:val="007D0B6D"/>
    <w:rsid w:val="007D1D22"/>
    <w:rsid w:val="007E00F9"/>
    <w:rsid w:val="007E0F3E"/>
    <w:rsid w:val="007F14BB"/>
    <w:rsid w:val="007F1C8A"/>
    <w:rsid w:val="007F564F"/>
    <w:rsid w:val="0080404E"/>
    <w:rsid w:val="00815331"/>
    <w:rsid w:val="00821E8B"/>
    <w:rsid w:val="008425F0"/>
    <w:rsid w:val="0084523E"/>
    <w:rsid w:val="00852609"/>
    <w:rsid w:val="00853F63"/>
    <w:rsid w:val="00856005"/>
    <w:rsid w:val="00862863"/>
    <w:rsid w:val="008658BF"/>
    <w:rsid w:val="00870806"/>
    <w:rsid w:val="00881B9E"/>
    <w:rsid w:val="008832DA"/>
    <w:rsid w:val="0088694B"/>
    <w:rsid w:val="00890A17"/>
    <w:rsid w:val="00890AF7"/>
    <w:rsid w:val="00893A0B"/>
    <w:rsid w:val="00895870"/>
    <w:rsid w:val="008958BA"/>
    <w:rsid w:val="008971BF"/>
    <w:rsid w:val="008B0B0D"/>
    <w:rsid w:val="008B25A5"/>
    <w:rsid w:val="008C11F1"/>
    <w:rsid w:val="008C298E"/>
    <w:rsid w:val="008C7E37"/>
    <w:rsid w:val="008E760A"/>
    <w:rsid w:val="00903355"/>
    <w:rsid w:val="00910B17"/>
    <w:rsid w:val="00914A1D"/>
    <w:rsid w:val="0091690D"/>
    <w:rsid w:val="00924DAC"/>
    <w:rsid w:val="009271A6"/>
    <w:rsid w:val="00930054"/>
    <w:rsid w:val="0093686F"/>
    <w:rsid w:val="00946647"/>
    <w:rsid w:val="0095600A"/>
    <w:rsid w:val="00964D78"/>
    <w:rsid w:val="00970666"/>
    <w:rsid w:val="00971776"/>
    <w:rsid w:val="0098102E"/>
    <w:rsid w:val="00981D86"/>
    <w:rsid w:val="009902EE"/>
    <w:rsid w:val="00995F64"/>
    <w:rsid w:val="009A2C4A"/>
    <w:rsid w:val="009B2854"/>
    <w:rsid w:val="009B4EBA"/>
    <w:rsid w:val="009C5D5F"/>
    <w:rsid w:val="009D694F"/>
    <w:rsid w:val="009E0E24"/>
    <w:rsid w:val="009E17CB"/>
    <w:rsid w:val="009E23D9"/>
    <w:rsid w:val="009E4F86"/>
    <w:rsid w:val="009E7D05"/>
    <w:rsid w:val="00A0058D"/>
    <w:rsid w:val="00A00CE6"/>
    <w:rsid w:val="00A02940"/>
    <w:rsid w:val="00A07AD6"/>
    <w:rsid w:val="00A1348A"/>
    <w:rsid w:val="00A1494F"/>
    <w:rsid w:val="00A16020"/>
    <w:rsid w:val="00A17239"/>
    <w:rsid w:val="00A2350D"/>
    <w:rsid w:val="00A24EB4"/>
    <w:rsid w:val="00A2548D"/>
    <w:rsid w:val="00A25F0E"/>
    <w:rsid w:val="00A25FA4"/>
    <w:rsid w:val="00A31E63"/>
    <w:rsid w:val="00A3428C"/>
    <w:rsid w:val="00A3756C"/>
    <w:rsid w:val="00A44131"/>
    <w:rsid w:val="00A52B0B"/>
    <w:rsid w:val="00A604DD"/>
    <w:rsid w:val="00A64550"/>
    <w:rsid w:val="00A660D0"/>
    <w:rsid w:val="00A6677E"/>
    <w:rsid w:val="00A70990"/>
    <w:rsid w:val="00A77B6D"/>
    <w:rsid w:val="00A803DC"/>
    <w:rsid w:val="00AA1C72"/>
    <w:rsid w:val="00AA25FE"/>
    <w:rsid w:val="00AC2BFB"/>
    <w:rsid w:val="00AC3479"/>
    <w:rsid w:val="00AC65F8"/>
    <w:rsid w:val="00AE3398"/>
    <w:rsid w:val="00AE78F8"/>
    <w:rsid w:val="00AF4F86"/>
    <w:rsid w:val="00B0033C"/>
    <w:rsid w:val="00B0159D"/>
    <w:rsid w:val="00B053AB"/>
    <w:rsid w:val="00B13B48"/>
    <w:rsid w:val="00B42A3C"/>
    <w:rsid w:val="00B55168"/>
    <w:rsid w:val="00B60AA3"/>
    <w:rsid w:val="00B63A18"/>
    <w:rsid w:val="00B73276"/>
    <w:rsid w:val="00B8072C"/>
    <w:rsid w:val="00B8130A"/>
    <w:rsid w:val="00B824A4"/>
    <w:rsid w:val="00B8794B"/>
    <w:rsid w:val="00B87AF3"/>
    <w:rsid w:val="00B91CE3"/>
    <w:rsid w:val="00BA00A6"/>
    <w:rsid w:val="00BA5378"/>
    <w:rsid w:val="00BA55E3"/>
    <w:rsid w:val="00BA7235"/>
    <w:rsid w:val="00BB542C"/>
    <w:rsid w:val="00BD18F5"/>
    <w:rsid w:val="00BD76BB"/>
    <w:rsid w:val="00BE3288"/>
    <w:rsid w:val="00BE55FA"/>
    <w:rsid w:val="00BF11E3"/>
    <w:rsid w:val="00BF1E08"/>
    <w:rsid w:val="00C05060"/>
    <w:rsid w:val="00C139E3"/>
    <w:rsid w:val="00C17F14"/>
    <w:rsid w:val="00C3221E"/>
    <w:rsid w:val="00C46811"/>
    <w:rsid w:val="00C47402"/>
    <w:rsid w:val="00C5171A"/>
    <w:rsid w:val="00C5400F"/>
    <w:rsid w:val="00C55123"/>
    <w:rsid w:val="00C6176E"/>
    <w:rsid w:val="00C62E96"/>
    <w:rsid w:val="00C71F2C"/>
    <w:rsid w:val="00C865B3"/>
    <w:rsid w:val="00C96F5C"/>
    <w:rsid w:val="00CA1560"/>
    <w:rsid w:val="00CA4E7E"/>
    <w:rsid w:val="00CC1C51"/>
    <w:rsid w:val="00CD0675"/>
    <w:rsid w:val="00CD1F4C"/>
    <w:rsid w:val="00CD3202"/>
    <w:rsid w:val="00CD4EEB"/>
    <w:rsid w:val="00CE4661"/>
    <w:rsid w:val="00CE5FCB"/>
    <w:rsid w:val="00CF2D03"/>
    <w:rsid w:val="00D009FA"/>
    <w:rsid w:val="00D03AC5"/>
    <w:rsid w:val="00D07CE9"/>
    <w:rsid w:val="00D15C3F"/>
    <w:rsid w:val="00D2109A"/>
    <w:rsid w:val="00D43719"/>
    <w:rsid w:val="00D5354F"/>
    <w:rsid w:val="00D57C42"/>
    <w:rsid w:val="00D72A1E"/>
    <w:rsid w:val="00D80078"/>
    <w:rsid w:val="00D90F62"/>
    <w:rsid w:val="00DA7D21"/>
    <w:rsid w:val="00DB1734"/>
    <w:rsid w:val="00DB7066"/>
    <w:rsid w:val="00DC594E"/>
    <w:rsid w:val="00DD0278"/>
    <w:rsid w:val="00DD759F"/>
    <w:rsid w:val="00DE68CD"/>
    <w:rsid w:val="00DF121A"/>
    <w:rsid w:val="00E06041"/>
    <w:rsid w:val="00E0648F"/>
    <w:rsid w:val="00E15DB4"/>
    <w:rsid w:val="00E21926"/>
    <w:rsid w:val="00E23A15"/>
    <w:rsid w:val="00E47049"/>
    <w:rsid w:val="00E51FCA"/>
    <w:rsid w:val="00E53620"/>
    <w:rsid w:val="00E60926"/>
    <w:rsid w:val="00E60AF2"/>
    <w:rsid w:val="00E60FDF"/>
    <w:rsid w:val="00E6509A"/>
    <w:rsid w:val="00E843FE"/>
    <w:rsid w:val="00E85F1C"/>
    <w:rsid w:val="00EA3F73"/>
    <w:rsid w:val="00EB0188"/>
    <w:rsid w:val="00EB335F"/>
    <w:rsid w:val="00EC238E"/>
    <w:rsid w:val="00EC5695"/>
    <w:rsid w:val="00EC6152"/>
    <w:rsid w:val="00EE49BE"/>
    <w:rsid w:val="00EF011E"/>
    <w:rsid w:val="00EF0BE1"/>
    <w:rsid w:val="00F05C44"/>
    <w:rsid w:val="00F15AE4"/>
    <w:rsid w:val="00F161DA"/>
    <w:rsid w:val="00F23A26"/>
    <w:rsid w:val="00F32058"/>
    <w:rsid w:val="00F33002"/>
    <w:rsid w:val="00F358ED"/>
    <w:rsid w:val="00F430A8"/>
    <w:rsid w:val="00F435F6"/>
    <w:rsid w:val="00F6318D"/>
    <w:rsid w:val="00F67076"/>
    <w:rsid w:val="00F7013E"/>
    <w:rsid w:val="00F854EA"/>
    <w:rsid w:val="00F916A0"/>
    <w:rsid w:val="00F95815"/>
    <w:rsid w:val="00FA1BE8"/>
    <w:rsid w:val="00FA6888"/>
    <w:rsid w:val="00FA6FF2"/>
    <w:rsid w:val="00FD391F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278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Standaard"/>
    <w:uiPriority w:val="99"/>
    <w:rsid w:val="00DD759F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2">
    <w:name w:val="Note Level 2"/>
    <w:basedOn w:val="Standaard"/>
    <w:uiPriority w:val="99"/>
    <w:semiHidden/>
    <w:rsid w:val="00DD759F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3">
    <w:name w:val="Note Level 3"/>
    <w:basedOn w:val="Standaard"/>
    <w:uiPriority w:val="99"/>
    <w:semiHidden/>
    <w:rsid w:val="00DD759F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4">
    <w:name w:val="Note Level 4"/>
    <w:basedOn w:val="Standaard"/>
    <w:uiPriority w:val="99"/>
    <w:semiHidden/>
    <w:rsid w:val="00DD759F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5">
    <w:name w:val="Note Level 5"/>
    <w:basedOn w:val="Standaard"/>
    <w:uiPriority w:val="99"/>
    <w:semiHidden/>
    <w:rsid w:val="00DD759F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6">
    <w:name w:val="Note Level 6"/>
    <w:basedOn w:val="Standaard"/>
    <w:uiPriority w:val="99"/>
    <w:semiHidden/>
    <w:rsid w:val="00DD759F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7">
    <w:name w:val="Note Level 7"/>
    <w:basedOn w:val="Standaard"/>
    <w:uiPriority w:val="99"/>
    <w:semiHidden/>
    <w:rsid w:val="00DD759F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8">
    <w:name w:val="Note Level 8"/>
    <w:basedOn w:val="Standaard"/>
    <w:uiPriority w:val="99"/>
    <w:semiHidden/>
    <w:rsid w:val="00DD759F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9">
    <w:name w:val="Note Level 9"/>
    <w:basedOn w:val="Standaard"/>
    <w:uiPriority w:val="99"/>
    <w:semiHidden/>
    <w:rsid w:val="00DD759F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ngs" w:hAnsi="Verdana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70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70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70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70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70F0"/>
    <w:rPr>
      <w:b/>
      <w:bCs/>
      <w:sz w:val="20"/>
      <w:szCs w:val="20"/>
    </w:rPr>
  </w:style>
  <w:style w:type="paragraph" w:customStyle="1" w:styleId="Default">
    <w:name w:val="Default"/>
    <w:rsid w:val="00753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5600A"/>
    <w:rPr>
      <w:b/>
      <w:bCs/>
    </w:rPr>
  </w:style>
  <w:style w:type="paragraph" w:styleId="Lijstalinea">
    <w:name w:val="List Paragraph"/>
    <w:basedOn w:val="Standaard"/>
    <w:uiPriority w:val="34"/>
    <w:qFormat/>
    <w:rsid w:val="00F358ED"/>
    <w:pPr>
      <w:ind w:left="720"/>
      <w:contextualSpacing/>
    </w:pPr>
  </w:style>
  <w:style w:type="character" w:customStyle="1" w:styleId="st1">
    <w:name w:val="st1"/>
    <w:basedOn w:val="Standaardalinea-lettertype"/>
    <w:rsid w:val="006632BF"/>
  </w:style>
  <w:style w:type="paragraph" w:styleId="Geenafstand">
    <w:name w:val="No Spacing"/>
    <w:uiPriority w:val="1"/>
    <w:qFormat/>
    <w:rsid w:val="0069376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9376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4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40DF"/>
  </w:style>
  <w:style w:type="paragraph" w:styleId="Voettekst">
    <w:name w:val="footer"/>
    <w:basedOn w:val="Standaard"/>
    <w:link w:val="VoettekstChar"/>
    <w:uiPriority w:val="99"/>
    <w:unhideWhenUsed/>
    <w:rsid w:val="0064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278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Standaard"/>
    <w:uiPriority w:val="99"/>
    <w:rsid w:val="00DD759F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2">
    <w:name w:val="Note Level 2"/>
    <w:basedOn w:val="Standaard"/>
    <w:uiPriority w:val="99"/>
    <w:semiHidden/>
    <w:rsid w:val="00DD759F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3">
    <w:name w:val="Note Level 3"/>
    <w:basedOn w:val="Standaard"/>
    <w:uiPriority w:val="99"/>
    <w:semiHidden/>
    <w:rsid w:val="00DD759F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4">
    <w:name w:val="Note Level 4"/>
    <w:basedOn w:val="Standaard"/>
    <w:uiPriority w:val="99"/>
    <w:semiHidden/>
    <w:rsid w:val="00DD759F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5">
    <w:name w:val="Note Level 5"/>
    <w:basedOn w:val="Standaard"/>
    <w:uiPriority w:val="99"/>
    <w:semiHidden/>
    <w:rsid w:val="00DD759F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6">
    <w:name w:val="Note Level 6"/>
    <w:basedOn w:val="Standaard"/>
    <w:uiPriority w:val="99"/>
    <w:semiHidden/>
    <w:rsid w:val="00DD759F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7">
    <w:name w:val="Note Level 7"/>
    <w:basedOn w:val="Standaard"/>
    <w:uiPriority w:val="99"/>
    <w:semiHidden/>
    <w:rsid w:val="00DD759F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8">
    <w:name w:val="Note Level 8"/>
    <w:basedOn w:val="Standaard"/>
    <w:uiPriority w:val="99"/>
    <w:semiHidden/>
    <w:rsid w:val="00DD759F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ngs" w:hAnsi="Verdana" w:cs="Times New Roman"/>
      <w:sz w:val="24"/>
      <w:szCs w:val="24"/>
      <w:lang w:eastAsia="nl-NL"/>
    </w:rPr>
  </w:style>
  <w:style w:type="paragraph" w:customStyle="1" w:styleId="NoteLevel9">
    <w:name w:val="Note Level 9"/>
    <w:basedOn w:val="Standaard"/>
    <w:uiPriority w:val="99"/>
    <w:semiHidden/>
    <w:rsid w:val="00DD759F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ngs" w:hAnsi="Verdana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70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70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70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70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70F0"/>
    <w:rPr>
      <w:b/>
      <w:bCs/>
      <w:sz w:val="20"/>
      <w:szCs w:val="20"/>
    </w:rPr>
  </w:style>
  <w:style w:type="paragraph" w:customStyle="1" w:styleId="Default">
    <w:name w:val="Default"/>
    <w:rsid w:val="00753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5600A"/>
    <w:rPr>
      <w:b/>
      <w:bCs/>
    </w:rPr>
  </w:style>
  <w:style w:type="paragraph" w:styleId="Lijstalinea">
    <w:name w:val="List Paragraph"/>
    <w:basedOn w:val="Standaard"/>
    <w:uiPriority w:val="34"/>
    <w:qFormat/>
    <w:rsid w:val="00F358ED"/>
    <w:pPr>
      <w:ind w:left="720"/>
      <w:contextualSpacing/>
    </w:pPr>
  </w:style>
  <w:style w:type="character" w:customStyle="1" w:styleId="st1">
    <w:name w:val="st1"/>
    <w:basedOn w:val="Standaardalinea-lettertype"/>
    <w:rsid w:val="006632BF"/>
  </w:style>
  <w:style w:type="paragraph" w:styleId="Geenafstand">
    <w:name w:val="No Spacing"/>
    <w:uiPriority w:val="1"/>
    <w:qFormat/>
    <w:rsid w:val="0069376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9376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4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40DF"/>
  </w:style>
  <w:style w:type="paragraph" w:styleId="Voettekst">
    <w:name w:val="footer"/>
    <w:basedOn w:val="Standaard"/>
    <w:link w:val="VoettekstChar"/>
    <w:uiPriority w:val="99"/>
    <w:unhideWhenUsed/>
    <w:rsid w:val="0064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mailto:info@cmsasz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ecialistenasz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nfo@cmsasz.nl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pecialistenasz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66AD-6BA9-487D-BE3F-5A793592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9FE7D0F5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Jonge, Serena de - Kwaliteitsmedewerker</cp:lastModifiedBy>
  <cp:revision>3</cp:revision>
  <cp:lastPrinted>2018-03-12T12:22:00Z</cp:lastPrinted>
  <dcterms:created xsi:type="dcterms:W3CDTF">2018-03-15T15:44:00Z</dcterms:created>
  <dcterms:modified xsi:type="dcterms:W3CDTF">2018-03-15T15:45:00Z</dcterms:modified>
</cp:coreProperties>
</file>